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7C" w:rsidRPr="00062E0A" w:rsidRDefault="004E2A21" w:rsidP="004E2A21">
      <w:pPr>
        <w:ind w:firstLine="567"/>
        <w:contextualSpacing/>
        <w:jc w:val="center"/>
        <w:rPr>
          <w:rFonts w:ascii="Calibri" w:hAnsi="Calibri" w:cs="Calibri"/>
          <w:b/>
          <w:sz w:val="20"/>
          <w:szCs w:val="20"/>
        </w:rPr>
      </w:pPr>
      <w:r w:rsidRPr="00062E0A">
        <w:rPr>
          <w:rFonts w:ascii="Calibri" w:hAnsi="Calibri" w:cs="Calibri"/>
          <w:b/>
          <w:sz w:val="20"/>
          <w:szCs w:val="20"/>
        </w:rPr>
        <w:t>ОБ ОСНОВНЫХ НАПРАВЛЕНИЯХ ГОСУДАРСТВЕННОЙ ЭКОЛОГИЧЕСКОЙ ПОЛИТИКИ, РЕАЛИЗУЕМОЙ ДЕПАРТАМЕНТОМ ПРИРОДНЫХ РЕСУРСОВ И ОХРАНЫ ОКРУЖАЮЩЕЙ СРЕДЫ ПРИМОРСКОГО КРАЯ В СОВРЕМЕННЫХ СОЦИАЛЬНО-ЭКОНОМИЧЕСКИХ УСЛОВИЯХ</w:t>
      </w:r>
    </w:p>
    <w:p w:rsidR="004E2A21" w:rsidRPr="00062E0A" w:rsidRDefault="004E2A21" w:rsidP="004E2A21">
      <w:pPr>
        <w:ind w:firstLine="567"/>
        <w:contextualSpacing/>
        <w:jc w:val="center"/>
        <w:rPr>
          <w:rFonts w:ascii="Calibri" w:hAnsi="Calibri" w:cs="Calibri"/>
          <w:b/>
          <w:sz w:val="20"/>
          <w:szCs w:val="20"/>
        </w:rPr>
      </w:pPr>
    </w:p>
    <w:p w:rsidR="004E2A21" w:rsidRPr="00062E0A" w:rsidRDefault="004E2A21" w:rsidP="004E2A21">
      <w:pPr>
        <w:ind w:firstLine="567"/>
        <w:contextualSpacing/>
        <w:jc w:val="center"/>
        <w:rPr>
          <w:rFonts w:ascii="Calibri" w:hAnsi="Calibri" w:cs="Calibri"/>
          <w:sz w:val="20"/>
          <w:szCs w:val="20"/>
        </w:rPr>
      </w:pPr>
      <w:r w:rsidRPr="00062E0A">
        <w:rPr>
          <w:rFonts w:ascii="Calibri" w:hAnsi="Calibri" w:cs="Calibri"/>
          <w:sz w:val="20"/>
          <w:szCs w:val="20"/>
        </w:rPr>
        <w:t>КОРШЕНКО Александр Игоревич</w:t>
      </w:r>
    </w:p>
    <w:p w:rsidR="004E2A21" w:rsidRPr="00062E0A" w:rsidRDefault="004E2A21" w:rsidP="004E2A21">
      <w:pPr>
        <w:ind w:firstLine="567"/>
        <w:contextualSpacing/>
        <w:jc w:val="center"/>
        <w:rPr>
          <w:rFonts w:ascii="Calibri" w:hAnsi="Calibri" w:cs="Calibri"/>
          <w:i/>
          <w:sz w:val="20"/>
          <w:szCs w:val="20"/>
        </w:rPr>
      </w:pPr>
      <w:r w:rsidRPr="00062E0A">
        <w:rPr>
          <w:rFonts w:ascii="Calibri" w:hAnsi="Calibri" w:cs="Calibri"/>
          <w:i/>
          <w:sz w:val="20"/>
          <w:szCs w:val="20"/>
        </w:rPr>
        <w:t>Департамент природных ресурсов и охраны окружающей среды Приморского края, Владивосток</w:t>
      </w:r>
    </w:p>
    <w:p w:rsidR="009F2DF8" w:rsidRPr="00062E0A" w:rsidRDefault="009F2DF8" w:rsidP="004E2A21">
      <w:pPr>
        <w:ind w:firstLine="567"/>
        <w:contextualSpacing/>
        <w:jc w:val="both"/>
        <w:rPr>
          <w:rFonts w:ascii="Calibri" w:hAnsi="Calibri" w:cs="Calibri"/>
          <w:color w:val="000000"/>
          <w:sz w:val="20"/>
          <w:szCs w:val="20"/>
        </w:rPr>
      </w:pPr>
    </w:p>
    <w:p w:rsidR="00D809B1" w:rsidRPr="00062E0A" w:rsidRDefault="00D809B1" w:rsidP="004E2A21">
      <w:pPr>
        <w:contextualSpacing/>
        <w:rPr>
          <w:rFonts w:ascii="Calibri" w:hAnsi="Calibri" w:cs="Calibri"/>
          <w:color w:val="000000"/>
          <w:sz w:val="20"/>
          <w:szCs w:val="20"/>
        </w:rPr>
      </w:pPr>
      <w:r w:rsidRPr="00062E0A">
        <w:rPr>
          <w:rFonts w:ascii="Calibri" w:hAnsi="Calibri" w:cs="Calibri"/>
          <w:color w:val="000000"/>
          <w:sz w:val="20"/>
          <w:szCs w:val="20"/>
        </w:rPr>
        <w:t>Уважаемые участники Форума!</w:t>
      </w:r>
    </w:p>
    <w:p w:rsidR="000446A7" w:rsidRPr="00062E0A" w:rsidRDefault="00EF1A35" w:rsidP="004E2A21">
      <w:pPr>
        <w:pStyle w:val="a3"/>
        <w:widowControl w:val="0"/>
        <w:spacing w:line="240" w:lineRule="auto"/>
        <w:contextualSpacing/>
        <w:jc w:val="both"/>
        <w:rPr>
          <w:rFonts w:ascii="Calibri" w:hAnsi="Calibri" w:cs="Calibri"/>
          <w:b w:val="0"/>
        </w:rPr>
      </w:pPr>
      <w:r w:rsidRPr="00062E0A">
        <w:rPr>
          <w:rFonts w:ascii="Calibri" w:hAnsi="Calibri" w:cs="Calibri"/>
          <w:b w:val="0"/>
        </w:rPr>
        <w:t xml:space="preserve">Позвольте приветствовать и </w:t>
      </w:r>
      <w:r w:rsidR="004E2A21" w:rsidRPr="00062E0A">
        <w:rPr>
          <w:rFonts w:ascii="Calibri" w:hAnsi="Calibri" w:cs="Calibri"/>
          <w:b w:val="0"/>
        </w:rPr>
        <w:t xml:space="preserve">поблагодарить Вас за оказанное внимание и участие в </w:t>
      </w:r>
      <w:r w:rsidR="00462556" w:rsidRPr="00062E0A">
        <w:rPr>
          <w:rFonts w:ascii="Calibri" w:hAnsi="Calibri" w:cs="Calibri"/>
          <w:b w:val="0"/>
        </w:rPr>
        <w:t>Дес</w:t>
      </w:r>
      <w:r w:rsidRPr="00062E0A">
        <w:rPr>
          <w:rFonts w:ascii="Calibri" w:hAnsi="Calibri" w:cs="Calibri"/>
          <w:b w:val="0"/>
        </w:rPr>
        <w:t>ятом международном экологическом форуме «Природа без границ».</w:t>
      </w:r>
      <w:r w:rsidR="004E2A21" w:rsidRPr="00062E0A">
        <w:rPr>
          <w:rFonts w:ascii="Calibri" w:hAnsi="Calibri" w:cs="Calibri"/>
          <w:b w:val="0"/>
        </w:rPr>
        <w:t xml:space="preserve"> </w:t>
      </w:r>
      <w:r w:rsidR="00A154A2" w:rsidRPr="00062E0A">
        <w:rPr>
          <w:rFonts w:ascii="Calibri" w:hAnsi="Calibri" w:cs="Calibri"/>
          <w:b w:val="0"/>
        </w:rPr>
        <w:t>Особенно хочу поблагодарить участников, приехавших в Приморский край из различных регионов Российско</w:t>
      </w:r>
      <w:r w:rsidR="004E2A21" w:rsidRPr="00062E0A">
        <w:rPr>
          <w:rFonts w:ascii="Calibri" w:hAnsi="Calibri" w:cs="Calibri"/>
          <w:b w:val="0"/>
        </w:rPr>
        <w:t>й Федерации и зарубежных стран.</w:t>
      </w:r>
    </w:p>
    <w:p w:rsidR="00240174" w:rsidRPr="00062E0A" w:rsidRDefault="00240174" w:rsidP="004E2A21">
      <w:pPr>
        <w:pStyle w:val="a3"/>
        <w:widowControl w:val="0"/>
        <w:spacing w:line="240" w:lineRule="auto"/>
        <w:ind w:firstLine="567"/>
        <w:contextualSpacing/>
        <w:jc w:val="both"/>
        <w:rPr>
          <w:rFonts w:ascii="Calibri" w:hAnsi="Calibri" w:cs="Calibri"/>
          <w:b w:val="0"/>
        </w:rPr>
      </w:pPr>
      <w:r w:rsidRPr="00062E0A">
        <w:rPr>
          <w:rFonts w:ascii="Calibri" w:hAnsi="Calibri" w:cs="Calibri"/>
          <w:b w:val="0"/>
        </w:rPr>
        <w:t>Международный экологический форум «Природа без границ», который Администрация Приморского края проводит с 2006 года, является крупнейшей специализированной площадкой на Дальнем Востоке и Забайкалье России для международных встреч между экспертами различных стран по всему спектру экологических проблем.</w:t>
      </w:r>
    </w:p>
    <w:p w:rsidR="00240174" w:rsidRPr="00062E0A" w:rsidRDefault="00240174" w:rsidP="004E2A21">
      <w:pPr>
        <w:pStyle w:val="a3"/>
        <w:widowControl w:val="0"/>
        <w:spacing w:line="240" w:lineRule="auto"/>
        <w:ind w:firstLine="567"/>
        <w:contextualSpacing/>
        <w:jc w:val="both"/>
        <w:rPr>
          <w:rFonts w:ascii="Calibri" w:hAnsi="Calibri" w:cs="Calibri"/>
          <w:b w:val="0"/>
        </w:rPr>
      </w:pPr>
      <w:r w:rsidRPr="00062E0A">
        <w:rPr>
          <w:rFonts w:ascii="Calibri" w:hAnsi="Calibri" w:cs="Calibri"/>
          <w:b w:val="0"/>
        </w:rPr>
        <w:t xml:space="preserve">За прошедший с первого Форума период стоит отметить, что за 10 лет в экологии Приморского края произошли существенные изменения: значительная часть энергетики переведена на газ, введены в строй современные очистные сооружения канализации, построены современный </w:t>
      </w:r>
      <w:r w:rsidR="00955FCD" w:rsidRPr="00062E0A">
        <w:rPr>
          <w:rFonts w:ascii="Calibri" w:hAnsi="Calibri" w:cs="Calibri"/>
          <w:b w:val="0"/>
        </w:rPr>
        <w:t xml:space="preserve">комплекс по переработке отходов и высокоскоростные магистрали, </w:t>
      </w:r>
      <w:r w:rsidRPr="00062E0A">
        <w:rPr>
          <w:rFonts w:ascii="Calibri" w:hAnsi="Calibri" w:cs="Calibri"/>
          <w:b w:val="0"/>
        </w:rPr>
        <w:t>созданы новые особо охраняемые природные территории.</w:t>
      </w:r>
      <w:r w:rsidR="009B24EF" w:rsidRPr="00062E0A">
        <w:rPr>
          <w:rFonts w:ascii="Calibri" w:hAnsi="Calibri" w:cs="Calibri"/>
          <w:b w:val="0"/>
        </w:rPr>
        <w:t xml:space="preserve"> Кроме этого стоит отметить </w:t>
      </w:r>
      <w:r w:rsidR="00955FCD" w:rsidRPr="00062E0A">
        <w:rPr>
          <w:rFonts w:ascii="Calibri" w:hAnsi="Calibri" w:cs="Calibri"/>
          <w:b w:val="0"/>
        </w:rPr>
        <w:t>выросшую гражданскую активность и</w:t>
      </w:r>
      <w:r w:rsidR="009B24EF" w:rsidRPr="00062E0A">
        <w:rPr>
          <w:rFonts w:ascii="Calibri" w:hAnsi="Calibri" w:cs="Calibri"/>
          <w:b w:val="0"/>
        </w:rPr>
        <w:t xml:space="preserve"> экологи</w:t>
      </w:r>
      <w:r w:rsidR="00955FCD" w:rsidRPr="00062E0A">
        <w:rPr>
          <w:rFonts w:ascii="Calibri" w:hAnsi="Calibri" w:cs="Calibri"/>
          <w:b w:val="0"/>
        </w:rPr>
        <w:t>ческую ответственность бизнеса.</w:t>
      </w:r>
    </w:p>
    <w:p w:rsidR="00955FCD" w:rsidRPr="00062E0A" w:rsidRDefault="00955FCD" w:rsidP="004E2A21">
      <w:pPr>
        <w:pStyle w:val="a3"/>
        <w:widowControl w:val="0"/>
        <w:spacing w:line="240" w:lineRule="auto"/>
        <w:ind w:firstLine="567"/>
        <w:contextualSpacing/>
        <w:jc w:val="both"/>
        <w:rPr>
          <w:rFonts w:ascii="Calibri" w:hAnsi="Calibri" w:cs="Calibri"/>
          <w:b w:val="0"/>
        </w:rPr>
      </w:pPr>
      <w:r w:rsidRPr="00062E0A">
        <w:rPr>
          <w:rFonts w:ascii="Calibri" w:hAnsi="Calibri" w:cs="Calibri"/>
          <w:b w:val="0"/>
        </w:rPr>
        <w:t>На охрану окружающей среды и рациональное использование природных ресурсов организациями края (кроме субъектов малого предпринимательства) в 2015 году направлено свыше 1,642 млрд. рублей инвестиций в основной капитал,</w:t>
      </w:r>
      <w:r w:rsidR="00FA0A6E" w:rsidRPr="00062E0A">
        <w:rPr>
          <w:rFonts w:ascii="Calibri" w:hAnsi="Calibri" w:cs="Calibri"/>
          <w:b w:val="0"/>
        </w:rPr>
        <w:t xml:space="preserve"> что на пол миллиарда рублей больше, чем в 2014 году, из которых 49,1% направлено</w:t>
      </w:r>
      <w:r w:rsidRPr="00062E0A">
        <w:rPr>
          <w:rFonts w:ascii="Calibri" w:hAnsi="Calibri" w:cs="Calibri"/>
          <w:b w:val="0"/>
        </w:rPr>
        <w:t xml:space="preserve"> на охрану и рациональное использование водных ресу</w:t>
      </w:r>
      <w:r w:rsidR="004E2A21" w:rsidRPr="00062E0A">
        <w:rPr>
          <w:rFonts w:ascii="Calibri" w:hAnsi="Calibri" w:cs="Calibri"/>
          <w:b w:val="0"/>
        </w:rPr>
        <w:t>рсов, 49,7% –</w:t>
      </w:r>
      <w:r w:rsidRPr="00062E0A">
        <w:rPr>
          <w:rFonts w:ascii="Calibri" w:hAnsi="Calibri" w:cs="Calibri"/>
          <w:b w:val="0"/>
        </w:rPr>
        <w:t xml:space="preserve"> на охрану и рациональное использование </w:t>
      </w:r>
      <w:r w:rsidR="004E2A21" w:rsidRPr="00062E0A">
        <w:rPr>
          <w:rFonts w:ascii="Calibri" w:hAnsi="Calibri" w:cs="Calibri"/>
          <w:b w:val="0"/>
        </w:rPr>
        <w:t>земель, 1% –</w:t>
      </w:r>
      <w:r w:rsidRPr="00062E0A">
        <w:rPr>
          <w:rFonts w:ascii="Calibri" w:hAnsi="Calibri" w:cs="Calibri"/>
          <w:b w:val="0"/>
        </w:rPr>
        <w:t xml:space="preserve"> на охрану атмосферного воздуха.</w:t>
      </w:r>
    </w:p>
    <w:p w:rsidR="00462556" w:rsidRPr="00062E0A" w:rsidRDefault="00462556" w:rsidP="004E2A21">
      <w:pPr>
        <w:pStyle w:val="af1"/>
        <w:spacing w:after="0"/>
        <w:ind w:left="0" w:firstLine="567"/>
        <w:contextualSpacing/>
        <w:jc w:val="both"/>
        <w:rPr>
          <w:rFonts w:ascii="Calibri" w:hAnsi="Calibri" w:cs="Calibri"/>
          <w:bCs/>
          <w:sz w:val="20"/>
          <w:szCs w:val="20"/>
          <w:shd w:val="clear" w:color="auto" w:fill="FFFFFF"/>
        </w:rPr>
      </w:pPr>
      <w:r w:rsidRPr="00062E0A">
        <w:rPr>
          <w:rFonts w:ascii="Calibri" w:hAnsi="Calibri" w:cs="Calibri"/>
          <w:sz w:val="20"/>
          <w:szCs w:val="20"/>
        </w:rPr>
        <w:t xml:space="preserve">В настоящее время в крае осуществляются масштабные проекты по созданию территорий опережающего социально-экономического развития, свободного порта Владивосток и другие крупные инвестиционные проекты, связанные с различными сферами деятельности, что будет способствовать созданию </w:t>
      </w:r>
      <w:r w:rsidRPr="00062E0A">
        <w:rPr>
          <w:rFonts w:ascii="Calibri" w:hAnsi="Calibri" w:cs="Calibri"/>
          <w:bCs/>
          <w:sz w:val="20"/>
          <w:szCs w:val="20"/>
          <w:shd w:val="clear" w:color="auto" w:fill="FFFFFF"/>
        </w:rPr>
        <w:t>привлекательных условий для ускоренного развития экономики региона и России.</w:t>
      </w:r>
    </w:p>
    <w:p w:rsidR="00462556" w:rsidRPr="00062E0A" w:rsidRDefault="00462556" w:rsidP="004E2A21">
      <w:pPr>
        <w:ind w:firstLine="567"/>
        <w:contextualSpacing/>
        <w:jc w:val="both"/>
        <w:rPr>
          <w:rFonts w:ascii="Calibri" w:hAnsi="Calibri" w:cs="Calibri"/>
          <w:sz w:val="20"/>
          <w:szCs w:val="20"/>
        </w:rPr>
      </w:pPr>
      <w:r w:rsidRPr="00062E0A">
        <w:rPr>
          <w:rFonts w:ascii="Calibri" w:hAnsi="Calibri" w:cs="Calibri"/>
          <w:sz w:val="20"/>
          <w:szCs w:val="20"/>
        </w:rPr>
        <w:t xml:space="preserve">Вместе с этим, Приморский край – уникальный по природным ресурсам и биологическому </w:t>
      </w:r>
      <w:r w:rsidR="001716D8" w:rsidRPr="00062E0A">
        <w:rPr>
          <w:rFonts w:ascii="Calibri" w:hAnsi="Calibri" w:cs="Calibri"/>
          <w:sz w:val="20"/>
          <w:szCs w:val="20"/>
        </w:rPr>
        <w:t>р</w:t>
      </w:r>
      <w:r w:rsidRPr="00062E0A">
        <w:rPr>
          <w:rFonts w:ascii="Calibri" w:hAnsi="Calibri" w:cs="Calibri"/>
          <w:sz w:val="20"/>
          <w:szCs w:val="20"/>
        </w:rPr>
        <w:t>азнообразию регион России. В Приморье расположены особо охраняемые пр</w:t>
      </w:r>
      <w:r w:rsidR="004E2A21" w:rsidRPr="00062E0A">
        <w:rPr>
          <w:rFonts w:ascii="Calibri" w:hAnsi="Calibri" w:cs="Calibri"/>
          <w:sz w:val="20"/>
          <w:szCs w:val="20"/>
        </w:rPr>
        <w:t>иродные территории и акватории, п</w:t>
      </w:r>
      <w:r w:rsidRPr="00062E0A">
        <w:rPr>
          <w:rFonts w:ascii="Calibri" w:hAnsi="Calibri" w:cs="Calibri"/>
          <w:sz w:val="20"/>
          <w:szCs w:val="20"/>
        </w:rPr>
        <w:t>редставляющие ценность для всего мирового сообщества.</w:t>
      </w:r>
    </w:p>
    <w:p w:rsidR="00F93E33" w:rsidRPr="00062E0A" w:rsidRDefault="004C309F"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Экологическая ситуация в Приморском крае характеризуется как стабильна</w:t>
      </w:r>
      <w:r w:rsidR="00240174" w:rsidRPr="00062E0A">
        <w:rPr>
          <w:rFonts w:ascii="Calibri" w:hAnsi="Calibri" w:cs="Calibri"/>
          <w:sz w:val="20"/>
          <w:szCs w:val="20"/>
        </w:rPr>
        <w:t xml:space="preserve">я, но достаточно напряжённая. </w:t>
      </w:r>
      <w:r w:rsidR="00F93E33" w:rsidRPr="00062E0A">
        <w:rPr>
          <w:rFonts w:ascii="Calibri" w:hAnsi="Calibri" w:cs="Calibri"/>
          <w:sz w:val="20"/>
          <w:szCs w:val="20"/>
        </w:rPr>
        <w:t>Данные государственного мониторинга качества окружающей среды подтверждают наличие стабильной ситуации с загрязнением атмосферного воздуха и морских акваторий, но</w:t>
      </w:r>
      <w:r w:rsidR="004E2A21" w:rsidRPr="00062E0A">
        <w:rPr>
          <w:rFonts w:ascii="Calibri" w:hAnsi="Calibri" w:cs="Calibri"/>
          <w:sz w:val="20"/>
          <w:szCs w:val="20"/>
        </w:rPr>
        <w:t>,</w:t>
      </w:r>
      <w:r w:rsidR="00F93E33" w:rsidRPr="00062E0A">
        <w:rPr>
          <w:rFonts w:ascii="Calibri" w:hAnsi="Calibri" w:cs="Calibri"/>
          <w:sz w:val="20"/>
          <w:szCs w:val="20"/>
        </w:rPr>
        <w:t xml:space="preserve"> вместе с тем</w:t>
      </w:r>
      <w:r w:rsidR="004E2A21" w:rsidRPr="00062E0A">
        <w:rPr>
          <w:rFonts w:ascii="Calibri" w:hAnsi="Calibri" w:cs="Calibri"/>
          <w:sz w:val="20"/>
          <w:szCs w:val="20"/>
        </w:rPr>
        <w:t>,</w:t>
      </w:r>
      <w:r w:rsidR="00F93E33" w:rsidRPr="00062E0A">
        <w:rPr>
          <w:rFonts w:ascii="Calibri" w:hAnsi="Calibri" w:cs="Calibri"/>
          <w:sz w:val="20"/>
          <w:szCs w:val="20"/>
        </w:rPr>
        <w:t xml:space="preserve"> имеет место тенденция к ухудшению состояния рек и почв селитебных территорий.</w:t>
      </w:r>
    </w:p>
    <w:p w:rsidR="00F746D1" w:rsidRPr="00062E0A" w:rsidRDefault="00F746D1" w:rsidP="004E2A21">
      <w:pPr>
        <w:ind w:firstLine="567"/>
        <w:contextualSpacing/>
        <w:jc w:val="both"/>
        <w:rPr>
          <w:rFonts w:ascii="Calibri" w:hAnsi="Calibri" w:cs="Calibri"/>
          <w:sz w:val="20"/>
          <w:szCs w:val="20"/>
        </w:rPr>
      </w:pPr>
      <w:r w:rsidRPr="00062E0A">
        <w:rPr>
          <w:rFonts w:ascii="Calibri" w:hAnsi="Calibri" w:cs="Calibri"/>
          <w:sz w:val="20"/>
          <w:szCs w:val="20"/>
        </w:rPr>
        <w:t>Кратко остановлюсь на ситуации в области рационального использования и охраны природных ресурсов и обеспече</w:t>
      </w:r>
      <w:r w:rsidR="004E2A21" w:rsidRPr="00062E0A">
        <w:rPr>
          <w:rFonts w:ascii="Calibri" w:hAnsi="Calibri" w:cs="Calibri"/>
          <w:sz w:val="20"/>
          <w:szCs w:val="20"/>
        </w:rPr>
        <w:t xml:space="preserve">ния экологической безопасности </w:t>
      </w:r>
      <w:r w:rsidR="005012AF" w:rsidRPr="00062E0A">
        <w:rPr>
          <w:rFonts w:ascii="Calibri" w:hAnsi="Calibri" w:cs="Calibri"/>
          <w:sz w:val="20"/>
          <w:szCs w:val="20"/>
        </w:rPr>
        <w:t>в соответствии с полномочиями, возложенными на Д</w:t>
      </w:r>
      <w:r w:rsidRPr="00062E0A">
        <w:rPr>
          <w:rFonts w:ascii="Calibri" w:hAnsi="Calibri" w:cs="Calibri"/>
          <w:sz w:val="20"/>
          <w:szCs w:val="20"/>
        </w:rPr>
        <w:t>епартамент природных ресурсов и охраны окружающей среды.</w:t>
      </w:r>
    </w:p>
    <w:p w:rsidR="004C309F" w:rsidRPr="00062E0A" w:rsidRDefault="009E0264" w:rsidP="00082294">
      <w:pPr>
        <w:ind w:firstLine="567"/>
        <w:contextualSpacing/>
        <w:jc w:val="both"/>
        <w:rPr>
          <w:rFonts w:ascii="Calibri" w:hAnsi="Calibri" w:cs="Calibri"/>
          <w:sz w:val="20"/>
          <w:szCs w:val="20"/>
        </w:rPr>
      </w:pPr>
      <w:r w:rsidRPr="00062E0A">
        <w:rPr>
          <w:rFonts w:ascii="Calibri" w:hAnsi="Calibri" w:cs="Calibri"/>
          <w:sz w:val="20"/>
          <w:szCs w:val="20"/>
        </w:rPr>
        <w:t xml:space="preserve">На территории Приморского края расположено </w:t>
      </w:r>
      <w:r w:rsidR="004C309F" w:rsidRPr="00062E0A">
        <w:rPr>
          <w:rFonts w:ascii="Calibri" w:hAnsi="Calibri" w:cs="Calibri"/>
          <w:sz w:val="20"/>
          <w:szCs w:val="20"/>
        </w:rPr>
        <w:t xml:space="preserve">229 </w:t>
      </w:r>
      <w:r w:rsidR="004C309F" w:rsidRPr="00062E0A">
        <w:rPr>
          <w:rFonts w:ascii="Calibri" w:hAnsi="Calibri" w:cs="Calibri"/>
          <w:i/>
          <w:sz w:val="20"/>
          <w:szCs w:val="20"/>
        </w:rPr>
        <w:t>особо охраняемых природных территорий</w:t>
      </w:r>
      <w:r w:rsidR="004C309F" w:rsidRPr="00062E0A">
        <w:rPr>
          <w:rFonts w:ascii="Calibri" w:hAnsi="Calibri" w:cs="Calibri"/>
          <w:sz w:val="20"/>
          <w:szCs w:val="20"/>
        </w:rPr>
        <w:t xml:space="preserve"> всех категорий, которые занимают </w:t>
      </w:r>
      <w:r w:rsidR="00082294" w:rsidRPr="00062E0A">
        <w:rPr>
          <w:rFonts w:ascii="Calibri" w:hAnsi="Calibri" w:cs="Calibri"/>
          <w:sz w:val="20"/>
          <w:szCs w:val="20"/>
        </w:rPr>
        <w:t xml:space="preserve">20,5 % </w:t>
      </w:r>
      <w:r w:rsidR="004C309F" w:rsidRPr="00062E0A">
        <w:rPr>
          <w:rFonts w:ascii="Calibri" w:hAnsi="Calibri" w:cs="Calibri"/>
          <w:sz w:val="20"/>
          <w:szCs w:val="20"/>
        </w:rPr>
        <w:t>от общей площади Приморского края (6 государственных природных заповедников, 4 национальных парка, 11 заказников, 1 природный парк, 1 ботанический сад, 1 дендрарий, 204 памятника природы, 1 зона покоя).</w:t>
      </w:r>
      <w:r w:rsidR="00082294" w:rsidRPr="00062E0A">
        <w:rPr>
          <w:rFonts w:ascii="Calibri" w:hAnsi="Calibri" w:cs="Calibri"/>
          <w:sz w:val="20"/>
          <w:szCs w:val="20"/>
        </w:rPr>
        <w:t xml:space="preserve"> </w:t>
      </w:r>
      <w:r w:rsidR="00F746D1" w:rsidRPr="00062E0A">
        <w:rPr>
          <w:rFonts w:ascii="Calibri" w:hAnsi="Calibri" w:cs="Calibri"/>
          <w:sz w:val="20"/>
          <w:szCs w:val="20"/>
        </w:rPr>
        <w:t>Департамент непосредственно отвечает за создание</w:t>
      </w:r>
      <w:r w:rsidR="00E95ADA" w:rsidRPr="00062E0A">
        <w:rPr>
          <w:rFonts w:ascii="Calibri" w:hAnsi="Calibri" w:cs="Calibri"/>
          <w:sz w:val="20"/>
          <w:szCs w:val="20"/>
        </w:rPr>
        <w:t xml:space="preserve"> и</w:t>
      </w:r>
      <w:r w:rsidR="00082294" w:rsidRPr="00062E0A">
        <w:rPr>
          <w:rFonts w:ascii="Calibri" w:hAnsi="Calibri" w:cs="Calibri"/>
          <w:sz w:val="20"/>
          <w:szCs w:val="20"/>
        </w:rPr>
        <w:t xml:space="preserve"> обеспечение охраны </w:t>
      </w:r>
      <w:r w:rsidR="00F746D1" w:rsidRPr="00062E0A">
        <w:rPr>
          <w:rFonts w:ascii="Calibri" w:hAnsi="Calibri" w:cs="Calibri"/>
          <w:sz w:val="20"/>
          <w:szCs w:val="20"/>
        </w:rPr>
        <w:t>памятников</w:t>
      </w:r>
      <w:r w:rsidR="004C309F" w:rsidRPr="00062E0A">
        <w:rPr>
          <w:rFonts w:ascii="Calibri" w:hAnsi="Calibri" w:cs="Calibri"/>
          <w:sz w:val="20"/>
          <w:szCs w:val="20"/>
        </w:rPr>
        <w:t xml:space="preserve"> природы регионального значения</w:t>
      </w:r>
      <w:r w:rsidR="00E95ADA" w:rsidRPr="00062E0A">
        <w:rPr>
          <w:rFonts w:ascii="Calibri" w:hAnsi="Calibri" w:cs="Calibri"/>
          <w:sz w:val="20"/>
          <w:szCs w:val="20"/>
        </w:rPr>
        <w:t>.</w:t>
      </w:r>
      <w:r w:rsidR="00082294" w:rsidRPr="00062E0A">
        <w:rPr>
          <w:rFonts w:ascii="Calibri" w:hAnsi="Calibri" w:cs="Calibri"/>
          <w:sz w:val="20"/>
          <w:szCs w:val="20"/>
        </w:rPr>
        <w:t xml:space="preserve"> </w:t>
      </w:r>
      <w:r w:rsidR="00E95ADA" w:rsidRPr="00062E0A">
        <w:rPr>
          <w:rFonts w:ascii="Calibri" w:hAnsi="Calibri" w:cs="Calibri"/>
          <w:sz w:val="20"/>
          <w:szCs w:val="20"/>
        </w:rPr>
        <w:t>Система этих уникальных природных объектов в нашем крае весьма разнообразна</w:t>
      </w:r>
      <w:r w:rsidR="00FA0A6E" w:rsidRPr="00062E0A">
        <w:rPr>
          <w:rFonts w:ascii="Calibri" w:hAnsi="Calibri" w:cs="Calibri"/>
          <w:sz w:val="20"/>
          <w:szCs w:val="20"/>
        </w:rPr>
        <w:t xml:space="preserve">: 45 </w:t>
      </w:r>
      <w:r w:rsidR="00082294" w:rsidRPr="00062E0A">
        <w:rPr>
          <w:rFonts w:ascii="Calibri" w:hAnsi="Calibri" w:cs="Calibri"/>
          <w:sz w:val="20"/>
          <w:szCs w:val="20"/>
        </w:rPr>
        <w:t>–</w:t>
      </w:r>
      <w:r w:rsidR="00B37B9F" w:rsidRPr="00062E0A">
        <w:rPr>
          <w:rFonts w:ascii="Calibri" w:hAnsi="Calibri" w:cs="Calibri"/>
          <w:sz w:val="20"/>
          <w:szCs w:val="20"/>
        </w:rPr>
        <w:t xml:space="preserve"> лесные объекты, 64 </w:t>
      </w:r>
      <w:r w:rsidR="00082294" w:rsidRPr="00062E0A">
        <w:rPr>
          <w:rFonts w:ascii="Calibri" w:hAnsi="Calibri" w:cs="Calibri"/>
          <w:sz w:val="20"/>
          <w:szCs w:val="20"/>
        </w:rPr>
        <w:t>–</w:t>
      </w:r>
      <w:r w:rsidR="00B37B9F" w:rsidRPr="00062E0A">
        <w:rPr>
          <w:rFonts w:ascii="Calibri" w:hAnsi="Calibri" w:cs="Calibri"/>
          <w:sz w:val="20"/>
          <w:szCs w:val="20"/>
        </w:rPr>
        <w:t xml:space="preserve"> геологические, 72 </w:t>
      </w:r>
      <w:r w:rsidR="00082294" w:rsidRPr="00062E0A">
        <w:rPr>
          <w:rFonts w:ascii="Calibri" w:hAnsi="Calibri" w:cs="Calibri"/>
          <w:sz w:val="20"/>
          <w:szCs w:val="20"/>
        </w:rPr>
        <w:t>–</w:t>
      </w:r>
      <w:r w:rsidR="00B37B9F" w:rsidRPr="00062E0A">
        <w:rPr>
          <w:rFonts w:ascii="Calibri" w:hAnsi="Calibri" w:cs="Calibri"/>
          <w:sz w:val="20"/>
          <w:szCs w:val="20"/>
        </w:rPr>
        <w:t xml:space="preserve"> водные, 23 памятника </w:t>
      </w:r>
      <w:r w:rsidR="00082294" w:rsidRPr="00062E0A">
        <w:rPr>
          <w:rFonts w:ascii="Calibri" w:hAnsi="Calibri" w:cs="Calibri"/>
          <w:sz w:val="20"/>
          <w:szCs w:val="20"/>
        </w:rPr>
        <w:t>–</w:t>
      </w:r>
      <w:r w:rsidR="00B37B9F" w:rsidRPr="00062E0A">
        <w:rPr>
          <w:rFonts w:ascii="Calibri" w:hAnsi="Calibri" w:cs="Calibri"/>
          <w:sz w:val="20"/>
          <w:szCs w:val="20"/>
        </w:rPr>
        <w:t xml:space="preserve"> комплексные природные объекты.</w:t>
      </w:r>
      <w:r w:rsidR="00082294" w:rsidRPr="00062E0A">
        <w:rPr>
          <w:rFonts w:ascii="Calibri" w:hAnsi="Calibri" w:cs="Calibri"/>
          <w:sz w:val="20"/>
          <w:szCs w:val="20"/>
        </w:rPr>
        <w:t xml:space="preserve"> </w:t>
      </w:r>
      <w:r w:rsidR="00E95ADA" w:rsidRPr="00062E0A">
        <w:rPr>
          <w:rFonts w:ascii="Calibri" w:hAnsi="Calibri" w:cs="Calibri"/>
          <w:sz w:val="20"/>
          <w:szCs w:val="20"/>
        </w:rPr>
        <w:t xml:space="preserve">На фоне </w:t>
      </w:r>
      <w:r w:rsidR="004C309F" w:rsidRPr="00062E0A">
        <w:rPr>
          <w:rFonts w:ascii="Calibri" w:hAnsi="Calibri" w:cs="Calibri"/>
          <w:sz w:val="20"/>
          <w:szCs w:val="20"/>
        </w:rPr>
        <w:t>возрастающего антропогенного воздействия</w:t>
      </w:r>
      <w:r w:rsidR="00E95ADA" w:rsidRPr="00062E0A">
        <w:rPr>
          <w:rFonts w:ascii="Calibri" w:hAnsi="Calibri" w:cs="Calibri"/>
          <w:sz w:val="20"/>
          <w:szCs w:val="20"/>
        </w:rPr>
        <w:t xml:space="preserve"> и интенсивного хозяйственного освоения территории края</w:t>
      </w:r>
      <w:r w:rsidR="004C309F" w:rsidRPr="00062E0A">
        <w:rPr>
          <w:rFonts w:ascii="Calibri" w:hAnsi="Calibri" w:cs="Calibri"/>
          <w:sz w:val="20"/>
          <w:szCs w:val="20"/>
        </w:rPr>
        <w:t>,</w:t>
      </w:r>
      <w:r w:rsidR="00E95ADA" w:rsidRPr="00062E0A">
        <w:rPr>
          <w:rFonts w:ascii="Calibri" w:hAnsi="Calibri" w:cs="Calibri"/>
          <w:sz w:val="20"/>
          <w:szCs w:val="20"/>
        </w:rPr>
        <w:t xml:space="preserve"> департаментом предпринят ряд шагов по сохранению этого национального достояния</w:t>
      </w:r>
      <w:r w:rsidR="004C309F" w:rsidRPr="00062E0A">
        <w:rPr>
          <w:rFonts w:ascii="Calibri" w:hAnsi="Calibri" w:cs="Calibri"/>
          <w:sz w:val="20"/>
          <w:szCs w:val="20"/>
        </w:rPr>
        <w:t>.</w:t>
      </w:r>
    </w:p>
    <w:p w:rsidR="00E95ADA" w:rsidRPr="00062E0A" w:rsidRDefault="00E95ADA" w:rsidP="004E2A21">
      <w:pPr>
        <w:pStyle w:val="af3"/>
        <w:shd w:val="clear" w:color="auto" w:fill="FFFFFF"/>
        <w:spacing w:before="0" w:beforeAutospacing="0" w:after="0" w:afterAutospacing="0"/>
        <w:ind w:firstLine="567"/>
        <w:contextualSpacing/>
        <w:jc w:val="both"/>
        <w:rPr>
          <w:rFonts w:ascii="Calibri" w:hAnsi="Calibri" w:cs="Calibri"/>
          <w:sz w:val="20"/>
          <w:szCs w:val="20"/>
        </w:rPr>
      </w:pPr>
      <w:r w:rsidRPr="00062E0A">
        <w:rPr>
          <w:rFonts w:ascii="Calibri" w:hAnsi="Calibri" w:cs="Calibri"/>
          <w:sz w:val="20"/>
          <w:szCs w:val="20"/>
        </w:rPr>
        <w:t>С 2015 года ведется интенсивная работа по установлению границ данных природных объектов, с внесением сведений о наличии зон с особыми условиями использования в Государственный кадастр недвижимости. До конца 2016 года данная работа будет завершена в отношении 114 памятников, в следующем году данная работа будет завершена</w:t>
      </w:r>
      <w:r w:rsidR="00082294" w:rsidRPr="00062E0A">
        <w:rPr>
          <w:rFonts w:ascii="Calibri" w:hAnsi="Calibri" w:cs="Calibri"/>
          <w:sz w:val="20"/>
          <w:szCs w:val="20"/>
        </w:rPr>
        <w:t xml:space="preserve"> полностью</w:t>
      </w:r>
      <w:r w:rsidRPr="00062E0A">
        <w:rPr>
          <w:rFonts w:ascii="Calibri" w:hAnsi="Calibri" w:cs="Calibri"/>
          <w:sz w:val="20"/>
          <w:szCs w:val="20"/>
        </w:rPr>
        <w:t>.</w:t>
      </w:r>
    </w:p>
    <w:p w:rsidR="004C309F" w:rsidRPr="00062E0A" w:rsidRDefault="002A413D" w:rsidP="004E2A21">
      <w:pPr>
        <w:pStyle w:val="3"/>
        <w:spacing w:after="0"/>
        <w:ind w:left="0" w:firstLine="567"/>
        <w:contextualSpacing/>
        <w:jc w:val="both"/>
        <w:rPr>
          <w:rFonts w:ascii="Calibri" w:hAnsi="Calibri" w:cs="Calibri"/>
          <w:sz w:val="20"/>
          <w:szCs w:val="20"/>
        </w:rPr>
      </w:pPr>
      <w:r w:rsidRPr="00062E0A">
        <w:rPr>
          <w:rFonts w:ascii="Calibri" w:hAnsi="Calibri" w:cs="Calibri"/>
          <w:sz w:val="20"/>
          <w:szCs w:val="20"/>
        </w:rPr>
        <w:t xml:space="preserve">Одновременно с этим, </w:t>
      </w:r>
      <w:r w:rsidR="004C309F" w:rsidRPr="00062E0A">
        <w:rPr>
          <w:rFonts w:ascii="Calibri" w:hAnsi="Calibri" w:cs="Calibri"/>
          <w:sz w:val="20"/>
          <w:szCs w:val="20"/>
        </w:rPr>
        <w:t>Департаментом ведется активная работа по привлечению организаций, готовых взять под охрану региональные памятники природы. За период 2015</w:t>
      </w:r>
      <w:r w:rsidR="00082294" w:rsidRPr="00062E0A">
        <w:rPr>
          <w:rFonts w:ascii="Calibri" w:hAnsi="Calibri" w:cs="Calibri"/>
          <w:sz w:val="20"/>
          <w:szCs w:val="20"/>
        </w:rPr>
        <w:t>–</w:t>
      </w:r>
      <w:r w:rsidR="004C309F" w:rsidRPr="00062E0A">
        <w:rPr>
          <w:rFonts w:ascii="Calibri" w:hAnsi="Calibri" w:cs="Calibri"/>
          <w:sz w:val="20"/>
          <w:szCs w:val="20"/>
        </w:rPr>
        <w:t xml:space="preserve">2016 </w:t>
      </w:r>
      <w:r w:rsidR="009B24EF" w:rsidRPr="00062E0A">
        <w:rPr>
          <w:rFonts w:ascii="Calibri" w:hAnsi="Calibri" w:cs="Calibri"/>
          <w:sz w:val="20"/>
          <w:szCs w:val="20"/>
        </w:rPr>
        <w:t xml:space="preserve">годов </w:t>
      </w:r>
      <w:r w:rsidR="004C309F" w:rsidRPr="00062E0A">
        <w:rPr>
          <w:rFonts w:ascii="Calibri" w:hAnsi="Calibri" w:cs="Calibri"/>
          <w:sz w:val="20"/>
          <w:szCs w:val="20"/>
        </w:rPr>
        <w:t>оформлено 45 охранных об</w:t>
      </w:r>
      <w:r w:rsidR="00E95ADA" w:rsidRPr="00062E0A">
        <w:rPr>
          <w:rFonts w:ascii="Calibri" w:hAnsi="Calibri" w:cs="Calibri"/>
          <w:sz w:val="20"/>
          <w:szCs w:val="20"/>
        </w:rPr>
        <w:t>язательств на памятники природы.</w:t>
      </w:r>
    </w:p>
    <w:p w:rsidR="002A413D" w:rsidRPr="00062E0A" w:rsidRDefault="00E95ADA" w:rsidP="004E2A21">
      <w:pPr>
        <w:pStyle w:val="3"/>
        <w:spacing w:after="0"/>
        <w:ind w:left="0" w:firstLine="567"/>
        <w:contextualSpacing/>
        <w:jc w:val="both"/>
        <w:rPr>
          <w:rFonts w:ascii="Calibri" w:hAnsi="Calibri" w:cs="Calibri"/>
          <w:sz w:val="20"/>
          <w:szCs w:val="20"/>
        </w:rPr>
      </w:pPr>
      <w:r w:rsidRPr="00062E0A">
        <w:rPr>
          <w:rFonts w:ascii="Calibri" w:hAnsi="Calibri" w:cs="Calibri"/>
          <w:sz w:val="20"/>
          <w:szCs w:val="20"/>
        </w:rPr>
        <w:t>Кроме того, Д</w:t>
      </w:r>
      <w:r w:rsidR="001E480B" w:rsidRPr="00062E0A">
        <w:rPr>
          <w:rFonts w:ascii="Calibri" w:hAnsi="Calibri" w:cs="Calibri"/>
          <w:sz w:val="20"/>
          <w:szCs w:val="20"/>
        </w:rPr>
        <w:t>епартамент</w:t>
      </w:r>
      <w:r w:rsidRPr="00062E0A">
        <w:rPr>
          <w:rFonts w:ascii="Calibri" w:hAnsi="Calibri" w:cs="Calibri"/>
          <w:sz w:val="20"/>
          <w:szCs w:val="20"/>
        </w:rPr>
        <w:t xml:space="preserve"> </w:t>
      </w:r>
      <w:r w:rsidR="001E480B" w:rsidRPr="00062E0A">
        <w:rPr>
          <w:rFonts w:ascii="Calibri" w:hAnsi="Calibri" w:cs="Calibri"/>
          <w:sz w:val="20"/>
          <w:szCs w:val="20"/>
        </w:rPr>
        <w:t>проведена огромная работа в рамках создания национального парка Бикин, в том числе</w:t>
      </w:r>
      <w:r w:rsidR="00082294" w:rsidRPr="00062E0A">
        <w:rPr>
          <w:rFonts w:ascii="Calibri" w:hAnsi="Calibri" w:cs="Calibri"/>
          <w:sz w:val="20"/>
          <w:szCs w:val="20"/>
        </w:rPr>
        <w:t>,</w:t>
      </w:r>
      <w:r w:rsidR="001E480B" w:rsidRPr="00062E0A">
        <w:rPr>
          <w:rFonts w:ascii="Calibri" w:hAnsi="Calibri" w:cs="Calibri"/>
          <w:sz w:val="20"/>
          <w:szCs w:val="20"/>
        </w:rPr>
        <w:t xml:space="preserve"> в целях обеспечения сбалансированного решения вопросов между сохранени</w:t>
      </w:r>
      <w:r w:rsidR="00082294" w:rsidRPr="00062E0A">
        <w:rPr>
          <w:rFonts w:ascii="Calibri" w:hAnsi="Calibri" w:cs="Calibri"/>
          <w:sz w:val="20"/>
          <w:szCs w:val="20"/>
        </w:rPr>
        <w:t>ем</w:t>
      </w:r>
      <w:r w:rsidR="001E480B" w:rsidRPr="00062E0A">
        <w:rPr>
          <w:rFonts w:ascii="Calibri" w:hAnsi="Calibri" w:cs="Calibri"/>
          <w:sz w:val="20"/>
          <w:szCs w:val="20"/>
        </w:rPr>
        <w:t xml:space="preserve"> уникальных природных комплексов и соблюдени</w:t>
      </w:r>
      <w:r w:rsidR="00082294" w:rsidRPr="00062E0A">
        <w:rPr>
          <w:rFonts w:ascii="Calibri" w:hAnsi="Calibri" w:cs="Calibri"/>
          <w:sz w:val="20"/>
          <w:szCs w:val="20"/>
        </w:rPr>
        <w:t>ем</w:t>
      </w:r>
      <w:r w:rsidR="001E480B" w:rsidRPr="00062E0A">
        <w:rPr>
          <w:rFonts w:ascii="Calibri" w:hAnsi="Calibri" w:cs="Calibri"/>
          <w:sz w:val="20"/>
          <w:szCs w:val="20"/>
        </w:rPr>
        <w:t xml:space="preserve"> интересов коренных малочисленных народов Приморского края. В настоящее время, как многим из Вас известно, основная работа</w:t>
      </w:r>
      <w:r w:rsidR="002A413D" w:rsidRPr="00062E0A">
        <w:rPr>
          <w:rFonts w:ascii="Calibri" w:hAnsi="Calibri" w:cs="Calibri"/>
          <w:sz w:val="20"/>
          <w:szCs w:val="20"/>
        </w:rPr>
        <w:t xml:space="preserve"> в данном направлении завершена.</w:t>
      </w:r>
      <w:r w:rsidR="00FA0A6E" w:rsidRPr="00062E0A">
        <w:rPr>
          <w:rFonts w:ascii="Calibri" w:hAnsi="Calibri" w:cs="Calibri"/>
          <w:sz w:val="20"/>
          <w:szCs w:val="20"/>
        </w:rPr>
        <w:t xml:space="preserve"> </w:t>
      </w:r>
      <w:r w:rsidR="002A413D" w:rsidRPr="00062E0A">
        <w:rPr>
          <w:rFonts w:ascii="Calibri" w:hAnsi="Calibri" w:cs="Calibri"/>
          <w:sz w:val="20"/>
          <w:szCs w:val="20"/>
        </w:rPr>
        <w:lastRenderedPageBreak/>
        <w:t>Постановлением Правительства Российской Федерации №</w:t>
      </w:r>
      <w:r w:rsidR="00082294" w:rsidRPr="00062E0A">
        <w:rPr>
          <w:rFonts w:ascii="Calibri" w:hAnsi="Calibri" w:cs="Calibri"/>
          <w:sz w:val="20"/>
          <w:szCs w:val="20"/>
        </w:rPr>
        <w:t xml:space="preserve"> </w:t>
      </w:r>
      <w:r w:rsidR="002A413D" w:rsidRPr="00062E0A">
        <w:rPr>
          <w:rFonts w:ascii="Calibri" w:hAnsi="Calibri" w:cs="Calibri"/>
          <w:sz w:val="20"/>
          <w:szCs w:val="20"/>
        </w:rPr>
        <w:t>1187 от 03.11.2015 создан Национальный парк «Бикин»; распоряжением Прави</w:t>
      </w:r>
      <w:r w:rsidR="00EF387B" w:rsidRPr="00062E0A">
        <w:rPr>
          <w:rFonts w:ascii="Calibri" w:hAnsi="Calibri" w:cs="Calibri"/>
          <w:sz w:val="20"/>
          <w:szCs w:val="20"/>
        </w:rPr>
        <w:t>тельства Российской Федерации № </w:t>
      </w:r>
      <w:r w:rsidR="002A413D" w:rsidRPr="00062E0A">
        <w:rPr>
          <w:rFonts w:ascii="Calibri" w:hAnsi="Calibri" w:cs="Calibri"/>
          <w:sz w:val="20"/>
          <w:szCs w:val="20"/>
        </w:rPr>
        <w:t>546-р от 30.03.2016 создано федеральное государственное бюджетное учреждение - ФГБУ «Национальный парк «Бикин». Приказом Ми</w:t>
      </w:r>
      <w:r w:rsidR="00EF387B" w:rsidRPr="00062E0A">
        <w:rPr>
          <w:rFonts w:ascii="Calibri" w:hAnsi="Calibri" w:cs="Calibri"/>
          <w:sz w:val="20"/>
          <w:szCs w:val="20"/>
        </w:rPr>
        <w:t>нприроды России от 12.08.2016 №</w:t>
      </w:r>
      <w:r w:rsidR="00082294" w:rsidRPr="00062E0A">
        <w:rPr>
          <w:rFonts w:ascii="Calibri" w:hAnsi="Calibri" w:cs="Calibri"/>
          <w:sz w:val="20"/>
          <w:szCs w:val="20"/>
        </w:rPr>
        <w:t xml:space="preserve"> </w:t>
      </w:r>
      <w:r w:rsidR="002A413D" w:rsidRPr="00062E0A">
        <w:rPr>
          <w:rFonts w:ascii="Calibri" w:hAnsi="Calibri" w:cs="Calibri"/>
          <w:sz w:val="20"/>
          <w:szCs w:val="20"/>
        </w:rPr>
        <w:t>429 утверждено Положение о национальном парке «Бикин».</w:t>
      </w:r>
    </w:p>
    <w:p w:rsidR="00EB3F43" w:rsidRPr="00062E0A" w:rsidRDefault="002D4930" w:rsidP="004E2A21">
      <w:pPr>
        <w:ind w:firstLine="567"/>
        <w:contextualSpacing/>
        <w:jc w:val="both"/>
        <w:rPr>
          <w:rFonts w:ascii="Calibri" w:hAnsi="Calibri" w:cs="Calibri"/>
          <w:sz w:val="20"/>
          <w:szCs w:val="20"/>
        </w:rPr>
      </w:pPr>
      <w:r w:rsidRPr="00062E0A">
        <w:rPr>
          <w:rFonts w:ascii="Calibri" w:hAnsi="Calibri" w:cs="Calibri"/>
          <w:sz w:val="20"/>
          <w:szCs w:val="20"/>
        </w:rPr>
        <w:t>Одной из наиболее а</w:t>
      </w:r>
      <w:r w:rsidR="009E0264" w:rsidRPr="00062E0A">
        <w:rPr>
          <w:rFonts w:ascii="Calibri" w:hAnsi="Calibri" w:cs="Calibri"/>
          <w:sz w:val="20"/>
          <w:szCs w:val="20"/>
        </w:rPr>
        <w:t>ктуальных задач для Приморского края</w:t>
      </w:r>
      <w:r w:rsidR="00F93E33" w:rsidRPr="00062E0A">
        <w:rPr>
          <w:rFonts w:ascii="Calibri" w:hAnsi="Calibri" w:cs="Calibri"/>
          <w:sz w:val="20"/>
          <w:szCs w:val="20"/>
        </w:rPr>
        <w:t xml:space="preserve"> сейчас является </w:t>
      </w:r>
      <w:r w:rsidRPr="00062E0A">
        <w:rPr>
          <w:rFonts w:ascii="Calibri" w:hAnsi="Calibri" w:cs="Calibri"/>
          <w:sz w:val="20"/>
          <w:szCs w:val="20"/>
        </w:rPr>
        <w:t>кардинальное реформирование</w:t>
      </w:r>
      <w:r w:rsidR="00F93E33" w:rsidRPr="00062E0A">
        <w:rPr>
          <w:rFonts w:ascii="Calibri" w:hAnsi="Calibri" w:cs="Calibri"/>
          <w:sz w:val="20"/>
          <w:szCs w:val="20"/>
        </w:rPr>
        <w:t xml:space="preserve"> в Российской Федерации системы </w:t>
      </w:r>
      <w:r w:rsidR="00F93E33" w:rsidRPr="00062E0A">
        <w:rPr>
          <w:rFonts w:ascii="Calibri" w:hAnsi="Calibri" w:cs="Calibri"/>
          <w:i/>
          <w:sz w:val="20"/>
          <w:szCs w:val="20"/>
        </w:rPr>
        <w:t>обращения с твердыми коммунальными отходами</w:t>
      </w:r>
      <w:r w:rsidR="00F93E33" w:rsidRPr="00062E0A">
        <w:rPr>
          <w:rFonts w:ascii="Calibri" w:hAnsi="Calibri" w:cs="Calibri"/>
          <w:sz w:val="20"/>
          <w:szCs w:val="20"/>
        </w:rPr>
        <w:t xml:space="preserve">, предусматривающей </w:t>
      </w:r>
      <w:r w:rsidR="00EF1A35" w:rsidRPr="00062E0A">
        <w:rPr>
          <w:rFonts w:ascii="Calibri" w:hAnsi="Calibri" w:cs="Calibri"/>
          <w:sz w:val="20"/>
          <w:szCs w:val="20"/>
        </w:rPr>
        <w:t>создание новых организационных и экономических механизмов регулирования данной сферы.</w:t>
      </w:r>
      <w:r w:rsidR="00082294" w:rsidRPr="00062E0A">
        <w:rPr>
          <w:rFonts w:ascii="Calibri" w:hAnsi="Calibri" w:cs="Calibri"/>
          <w:sz w:val="20"/>
          <w:szCs w:val="20"/>
        </w:rPr>
        <w:t xml:space="preserve"> </w:t>
      </w:r>
      <w:r w:rsidR="009E0264" w:rsidRPr="00062E0A">
        <w:rPr>
          <w:rFonts w:ascii="Calibri" w:hAnsi="Calibri" w:cs="Calibri"/>
          <w:sz w:val="20"/>
          <w:szCs w:val="20"/>
        </w:rPr>
        <w:t xml:space="preserve">В текущем году Департаментом совместно с другими органами исполнительной власти велась работа по формированию нормативной правовой базы в сфере обращения с отходами, обеспечено исполнение </w:t>
      </w:r>
      <w:r w:rsidR="001F1677" w:rsidRPr="00062E0A">
        <w:rPr>
          <w:rFonts w:ascii="Calibri" w:hAnsi="Calibri" w:cs="Calibri"/>
          <w:sz w:val="20"/>
          <w:szCs w:val="20"/>
        </w:rPr>
        <w:t>новых</w:t>
      </w:r>
      <w:r w:rsidR="009E0264" w:rsidRPr="00062E0A">
        <w:rPr>
          <w:rFonts w:ascii="Calibri" w:hAnsi="Calibri" w:cs="Calibri"/>
          <w:sz w:val="20"/>
          <w:szCs w:val="20"/>
        </w:rPr>
        <w:t xml:space="preserve"> полномочий, возложенных на субъекты Российской Федерации.</w:t>
      </w:r>
      <w:r w:rsidR="00082294" w:rsidRPr="00062E0A">
        <w:rPr>
          <w:rFonts w:ascii="Calibri" w:hAnsi="Calibri" w:cs="Calibri"/>
          <w:sz w:val="20"/>
          <w:szCs w:val="20"/>
        </w:rPr>
        <w:t xml:space="preserve"> </w:t>
      </w:r>
      <w:r w:rsidR="00EB3F43" w:rsidRPr="00062E0A">
        <w:rPr>
          <w:rFonts w:ascii="Calibri" w:hAnsi="Calibri" w:cs="Calibri"/>
          <w:sz w:val="20"/>
          <w:szCs w:val="20"/>
        </w:rPr>
        <w:t>Разработан</w:t>
      </w:r>
      <w:r w:rsidR="00082294" w:rsidRPr="00062E0A">
        <w:rPr>
          <w:rFonts w:ascii="Calibri" w:hAnsi="Calibri" w:cs="Calibri"/>
          <w:sz w:val="20"/>
          <w:szCs w:val="20"/>
        </w:rPr>
        <w:t xml:space="preserve">а и утверждена территориальная </w:t>
      </w:r>
      <w:r w:rsidR="00EB3F43" w:rsidRPr="00062E0A">
        <w:rPr>
          <w:rFonts w:ascii="Calibri" w:hAnsi="Calibri" w:cs="Calibri"/>
          <w:sz w:val="20"/>
          <w:szCs w:val="20"/>
        </w:rPr>
        <w:t>схема обращения с отходами, которая основана на концепции комплексного использования отходов с приоритетом мусоропереработки и раздельного сбора отходов. Перед утверждением, территориальная схема прошла процедуру широкого обсуждения, в том числе в Общественной палате Приморского края, Общественном экспертном совете по экологической безопасности, сохранению окружающей среды и воспроизводству биологических ресурсов при Губернаторе Приморского края, муниципальных образованиях Приморского края.</w:t>
      </w:r>
    </w:p>
    <w:p w:rsidR="00EF1A35" w:rsidRPr="00062E0A" w:rsidRDefault="001F1677" w:rsidP="004E2A21">
      <w:pPr>
        <w:ind w:firstLine="567"/>
        <w:contextualSpacing/>
        <w:jc w:val="both"/>
        <w:rPr>
          <w:rFonts w:ascii="Calibri" w:hAnsi="Calibri" w:cs="Calibri"/>
          <w:sz w:val="20"/>
          <w:szCs w:val="20"/>
        </w:rPr>
      </w:pPr>
      <w:r w:rsidRPr="00062E0A">
        <w:rPr>
          <w:rFonts w:ascii="Calibri" w:hAnsi="Calibri" w:cs="Calibri"/>
          <w:sz w:val="20"/>
          <w:szCs w:val="20"/>
        </w:rPr>
        <w:t>В</w:t>
      </w:r>
      <w:r w:rsidR="009E0264" w:rsidRPr="00062E0A">
        <w:rPr>
          <w:rFonts w:ascii="Calibri" w:hAnsi="Calibri" w:cs="Calibri"/>
          <w:sz w:val="20"/>
          <w:szCs w:val="20"/>
        </w:rPr>
        <w:t xml:space="preserve"> текущем году начнутся работы по определению нормативов накоплен</w:t>
      </w:r>
      <w:r w:rsidRPr="00062E0A">
        <w:rPr>
          <w:rFonts w:ascii="Calibri" w:hAnsi="Calibri" w:cs="Calibri"/>
          <w:sz w:val="20"/>
          <w:szCs w:val="20"/>
        </w:rPr>
        <w:t>ия твердых коммунальных отходов, с учетом процедуры, определенной законодательством</w:t>
      </w:r>
      <w:r w:rsidR="00082294" w:rsidRPr="00062E0A">
        <w:rPr>
          <w:rFonts w:ascii="Calibri" w:hAnsi="Calibri" w:cs="Calibri"/>
          <w:sz w:val="20"/>
          <w:szCs w:val="20"/>
        </w:rPr>
        <w:t>;</w:t>
      </w:r>
      <w:r w:rsidRPr="00062E0A">
        <w:rPr>
          <w:rFonts w:ascii="Calibri" w:hAnsi="Calibri" w:cs="Calibri"/>
          <w:sz w:val="20"/>
          <w:szCs w:val="20"/>
        </w:rPr>
        <w:t xml:space="preserve"> з</w:t>
      </w:r>
      <w:r w:rsidR="009E0264" w:rsidRPr="00062E0A">
        <w:rPr>
          <w:rFonts w:ascii="Calibri" w:hAnsi="Calibri" w:cs="Calibri"/>
          <w:sz w:val="20"/>
          <w:szCs w:val="20"/>
        </w:rPr>
        <w:t>авершить данную работу планируется в 2017 году.</w:t>
      </w:r>
      <w:r w:rsidR="00082294" w:rsidRPr="00062E0A">
        <w:rPr>
          <w:rFonts w:ascii="Calibri" w:hAnsi="Calibri" w:cs="Calibri"/>
          <w:sz w:val="20"/>
          <w:szCs w:val="20"/>
        </w:rPr>
        <w:t xml:space="preserve"> </w:t>
      </w:r>
      <w:r w:rsidR="00EF1A35" w:rsidRPr="00062E0A">
        <w:rPr>
          <w:rFonts w:ascii="Calibri" w:hAnsi="Calibri" w:cs="Calibri"/>
          <w:sz w:val="20"/>
          <w:szCs w:val="20"/>
        </w:rPr>
        <w:t>Уверен, что в результате совместной работы всех уровней власти и предпринимателей в крае в ближайшей перспективе будет создана экономически эффективная и эколо</w:t>
      </w:r>
      <w:r w:rsidR="00082294" w:rsidRPr="00062E0A">
        <w:rPr>
          <w:rFonts w:ascii="Calibri" w:hAnsi="Calibri" w:cs="Calibri"/>
          <w:sz w:val="20"/>
          <w:szCs w:val="20"/>
        </w:rPr>
        <w:t xml:space="preserve">гически безопасная комплексная </w:t>
      </w:r>
      <w:r w:rsidR="00EF1A35" w:rsidRPr="00062E0A">
        <w:rPr>
          <w:rFonts w:ascii="Calibri" w:hAnsi="Calibri" w:cs="Calibri"/>
          <w:sz w:val="20"/>
          <w:szCs w:val="20"/>
        </w:rPr>
        <w:t>система обращения с твердыми коммунальными отходами.</w:t>
      </w:r>
    </w:p>
    <w:p w:rsidR="001428FE" w:rsidRPr="00062E0A" w:rsidRDefault="00897E7E" w:rsidP="004E2A21">
      <w:pPr>
        <w:widowControl w:val="0"/>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 xml:space="preserve">В сфере </w:t>
      </w:r>
      <w:r w:rsidR="005012AF" w:rsidRPr="00062E0A">
        <w:rPr>
          <w:rFonts w:ascii="Calibri" w:hAnsi="Calibri" w:cs="Calibri"/>
          <w:sz w:val="20"/>
          <w:szCs w:val="20"/>
        </w:rPr>
        <w:t xml:space="preserve">недропользования на субъекты Российской Федерации возложено обеспечение рационального использования и охраны </w:t>
      </w:r>
      <w:r w:rsidRPr="00062E0A">
        <w:rPr>
          <w:rFonts w:ascii="Calibri" w:hAnsi="Calibri" w:cs="Calibri"/>
          <w:i/>
          <w:sz w:val="20"/>
          <w:szCs w:val="20"/>
        </w:rPr>
        <w:t>общераспространенных полезных ископаемых</w:t>
      </w:r>
      <w:r w:rsidR="00082294" w:rsidRPr="00062E0A">
        <w:rPr>
          <w:rFonts w:ascii="Calibri" w:hAnsi="Calibri" w:cs="Calibri"/>
          <w:i/>
          <w:sz w:val="20"/>
          <w:szCs w:val="20"/>
        </w:rPr>
        <w:t xml:space="preserve"> и, частично, </w:t>
      </w:r>
      <w:r w:rsidR="005012AF" w:rsidRPr="00062E0A">
        <w:rPr>
          <w:rFonts w:ascii="Calibri" w:hAnsi="Calibri" w:cs="Calibri"/>
          <w:i/>
          <w:sz w:val="20"/>
          <w:szCs w:val="20"/>
        </w:rPr>
        <w:t>подземных вод.</w:t>
      </w:r>
      <w:r w:rsidR="00082294" w:rsidRPr="00062E0A">
        <w:rPr>
          <w:rFonts w:ascii="Calibri" w:hAnsi="Calibri" w:cs="Calibri"/>
          <w:i/>
          <w:sz w:val="20"/>
          <w:szCs w:val="20"/>
        </w:rPr>
        <w:t xml:space="preserve"> </w:t>
      </w:r>
      <w:r w:rsidR="001428FE" w:rsidRPr="00062E0A">
        <w:rPr>
          <w:rFonts w:ascii="Calibri" w:hAnsi="Calibri" w:cs="Calibri"/>
          <w:sz w:val="20"/>
          <w:szCs w:val="20"/>
        </w:rPr>
        <w:t xml:space="preserve">В </w:t>
      </w:r>
      <w:r w:rsidR="005012AF" w:rsidRPr="00062E0A">
        <w:rPr>
          <w:rFonts w:ascii="Calibri" w:hAnsi="Calibri" w:cs="Calibri"/>
          <w:sz w:val="20"/>
          <w:szCs w:val="20"/>
        </w:rPr>
        <w:t>настоящее время в</w:t>
      </w:r>
      <w:r w:rsidR="001428FE" w:rsidRPr="00062E0A">
        <w:rPr>
          <w:rFonts w:ascii="Calibri" w:hAnsi="Calibri" w:cs="Calibri"/>
          <w:sz w:val="20"/>
          <w:szCs w:val="20"/>
        </w:rPr>
        <w:t xml:space="preserve"> Приморском к</w:t>
      </w:r>
      <w:r w:rsidR="00736530" w:rsidRPr="00062E0A">
        <w:rPr>
          <w:rFonts w:ascii="Calibri" w:hAnsi="Calibri" w:cs="Calibri"/>
          <w:sz w:val="20"/>
          <w:szCs w:val="20"/>
        </w:rPr>
        <w:t>рае на территориальном балансе</w:t>
      </w:r>
      <w:r w:rsidR="00EC0E26" w:rsidRPr="00062E0A">
        <w:rPr>
          <w:rFonts w:ascii="Calibri" w:hAnsi="Calibri" w:cs="Calibri"/>
          <w:sz w:val="20"/>
          <w:szCs w:val="20"/>
        </w:rPr>
        <w:t xml:space="preserve"> числятся 34</w:t>
      </w:r>
      <w:r w:rsidR="001428FE" w:rsidRPr="00062E0A">
        <w:rPr>
          <w:rFonts w:ascii="Calibri" w:hAnsi="Calibri" w:cs="Calibri"/>
          <w:sz w:val="20"/>
          <w:szCs w:val="20"/>
        </w:rPr>
        <w:t>4 месторождения общераспространенных полезных ископаемых с суммарными запасами 1</w:t>
      </w:r>
      <w:r w:rsidR="00082294" w:rsidRPr="00062E0A">
        <w:rPr>
          <w:rFonts w:ascii="Calibri" w:hAnsi="Calibri" w:cs="Calibri"/>
          <w:sz w:val="20"/>
          <w:szCs w:val="20"/>
        </w:rPr>
        <w:t xml:space="preserve"> </w:t>
      </w:r>
      <w:r w:rsidR="001428FE" w:rsidRPr="00062E0A">
        <w:rPr>
          <w:rFonts w:ascii="Calibri" w:hAnsi="Calibri" w:cs="Calibri"/>
          <w:sz w:val="20"/>
          <w:szCs w:val="20"/>
        </w:rPr>
        <w:t>459 млн.м</w:t>
      </w:r>
      <w:r w:rsidR="001428FE" w:rsidRPr="00062E0A">
        <w:rPr>
          <w:rFonts w:ascii="Calibri" w:hAnsi="Calibri" w:cs="Calibri"/>
          <w:sz w:val="20"/>
          <w:szCs w:val="20"/>
          <w:vertAlign w:val="superscript"/>
        </w:rPr>
        <w:t>3</w:t>
      </w:r>
      <w:r w:rsidR="001428FE" w:rsidRPr="00062E0A">
        <w:rPr>
          <w:rFonts w:ascii="Calibri" w:hAnsi="Calibri" w:cs="Calibri"/>
          <w:sz w:val="20"/>
          <w:szCs w:val="20"/>
        </w:rPr>
        <w:t>. Из них передано в пользование 184 месторождения с запасами 597 млн. м</w:t>
      </w:r>
      <w:r w:rsidR="001428FE" w:rsidRPr="00062E0A">
        <w:rPr>
          <w:rFonts w:ascii="Calibri" w:hAnsi="Calibri" w:cs="Calibri"/>
          <w:sz w:val="20"/>
          <w:szCs w:val="20"/>
          <w:vertAlign w:val="superscript"/>
        </w:rPr>
        <w:t>3</w:t>
      </w:r>
      <w:r w:rsidR="001428FE" w:rsidRPr="00062E0A">
        <w:rPr>
          <w:rFonts w:ascii="Calibri" w:hAnsi="Calibri" w:cs="Calibri"/>
          <w:sz w:val="20"/>
          <w:szCs w:val="20"/>
        </w:rPr>
        <w:t>. В нера</w:t>
      </w:r>
      <w:r w:rsidR="00EC0E26" w:rsidRPr="00062E0A">
        <w:rPr>
          <w:rFonts w:ascii="Calibri" w:hAnsi="Calibri" w:cs="Calibri"/>
          <w:sz w:val="20"/>
          <w:szCs w:val="20"/>
        </w:rPr>
        <w:t>спределенном фонде находятся 192</w:t>
      </w:r>
      <w:r w:rsidR="001428FE" w:rsidRPr="00062E0A">
        <w:rPr>
          <w:rFonts w:ascii="Calibri" w:hAnsi="Calibri" w:cs="Calibri"/>
          <w:sz w:val="20"/>
          <w:szCs w:val="20"/>
        </w:rPr>
        <w:t xml:space="preserve"> мес</w:t>
      </w:r>
      <w:r w:rsidR="00EC0E26" w:rsidRPr="00062E0A">
        <w:rPr>
          <w:rFonts w:ascii="Calibri" w:hAnsi="Calibri" w:cs="Calibri"/>
          <w:sz w:val="20"/>
          <w:szCs w:val="20"/>
        </w:rPr>
        <w:t>торождения</w:t>
      </w:r>
      <w:r w:rsidR="00292493" w:rsidRPr="00062E0A">
        <w:rPr>
          <w:rFonts w:ascii="Calibri" w:hAnsi="Calibri" w:cs="Calibri"/>
          <w:sz w:val="20"/>
          <w:szCs w:val="20"/>
        </w:rPr>
        <w:t xml:space="preserve"> с общими запасами 862</w:t>
      </w:r>
      <w:r w:rsidR="001428FE" w:rsidRPr="00062E0A">
        <w:rPr>
          <w:rFonts w:ascii="Calibri" w:hAnsi="Calibri" w:cs="Calibri"/>
          <w:sz w:val="20"/>
          <w:szCs w:val="20"/>
        </w:rPr>
        <w:t xml:space="preserve"> млн.м</w:t>
      </w:r>
      <w:r w:rsidR="001428FE" w:rsidRPr="00062E0A">
        <w:rPr>
          <w:rFonts w:ascii="Calibri" w:hAnsi="Calibri" w:cs="Calibri"/>
          <w:sz w:val="20"/>
          <w:szCs w:val="20"/>
          <w:vertAlign w:val="superscript"/>
        </w:rPr>
        <w:t>3</w:t>
      </w:r>
      <w:r w:rsidR="001428FE" w:rsidRPr="00062E0A">
        <w:rPr>
          <w:rFonts w:ascii="Calibri" w:hAnsi="Calibri" w:cs="Calibri"/>
          <w:sz w:val="20"/>
          <w:szCs w:val="20"/>
        </w:rPr>
        <w:t>.</w:t>
      </w:r>
    </w:p>
    <w:p w:rsidR="005012AF" w:rsidRPr="00062E0A" w:rsidRDefault="001428FE" w:rsidP="004E2A21">
      <w:pPr>
        <w:ind w:firstLine="567"/>
        <w:contextualSpacing/>
        <w:jc w:val="both"/>
        <w:rPr>
          <w:rFonts w:ascii="Calibri" w:hAnsi="Calibri" w:cs="Calibri"/>
          <w:sz w:val="20"/>
          <w:szCs w:val="20"/>
        </w:rPr>
      </w:pPr>
      <w:r w:rsidRPr="00062E0A">
        <w:rPr>
          <w:rFonts w:ascii="Calibri" w:hAnsi="Calibri" w:cs="Calibri"/>
          <w:sz w:val="20"/>
          <w:szCs w:val="20"/>
        </w:rPr>
        <w:t>По состоянию на 01.</w:t>
      </w:r>
      <w:r w:rsidR="005012AF" w:rsidRPr="00062E0A">
        <w:rPr>
          <w:rFonts w:ascii="Calibri" w:hAnsi="Calibri" w:cs="Calibri"/>
          <w:sz w:val="20"/>
          <w:szCs w:val="20"/>
        </w:rPr>
        <w:t>10</w:t>
      </w:r>
      <w:r w:rsidRPr="00062E0A">
        <w:rPr>
          <w:rFonts w:ascii="Calibri" w:hAnsi="Calibri" w:cs="Calibri"/>
          <w:sz w:val="20"/>
          <w:szCs w:val="20"/>
        </w:rPr>
        <w:t>.201</w:t>
      </w:r>
      <w:r w:rsidR="005012AF" w:rsidRPr="00062E0A">
        <w:rPr>
          <w:rFonts w:ascii="Calibri" w:hAnsi="Calibri" w:cs="Calibri"/>
          <w:sz w:val="20"/>
          <w:szCs w:val="20"/>
        </w:rPr>
        <w:t>6</w:t>
      </w:r>
      <w:r w:rsidRPr="00062E0A">
        <w:rPr>
          <w:rFonts w:ascii="Calibri" w:hAnsi="Calibri" w:cs="Calibri"/>
          <w:sz w:val="20"/>
          <w:szCs w:val="20"/>
        </w:rPr>
        <w:t xml:space="preserve"> года на терри</w:t>
      </w:r>
      <w:r w:rsidR="00F93E33" w:rsidRPr="00062E0A">
        <w:rPr>
          <w:rFonts w:ascii="Calibri" w:hAnsi="Calibri" w:cs="Calibri"/>
          <w:sz w:val="20"/>
          <w:szCs w:val="20"/>
        </w:rPr>
        <w:t>то</w:t>
      </w:r>
      <w:r w:rsidR="005012AF" w:rsidRPr="00062E0A">
        <w:rPr>
          <w:rFonts w:ascii="Calibri" w:hAnsi="Calibri" w:cs="Calibri"/>
          <w:sz w:val="20"/>
          <w:szCs w:val="20"/>
        </w:rPr>
        <w:t>рии Приморского края действует</w:t>
      </w:r>
      <w:r w:rsidR="00EC0E26" w:rsidRPr="00062E0A">
        <w:rPr>
          <w:rFonts w:ascii="Calibri" w:hAnsi="Calibri" w:cs="Calibri"/>
          <w:sz w:val="20"/>
          <w:szCs w:val="20"/>
        </w:rPr>
        <w:t xml:space="preserve"> 2</w:t>
      </w:r>
      <w:r w:rsidRPr="00062E0A">
        <w:rPr>
          <w:rFonts w:ascii="Calibri" w:hAnsi="Calibri" w:cs="Calibri"/>
          <w:sz w:val="20"/>
          <w:szCs w:val="20"/>
        </w:rPr>
        <w:t>3</w:t>
      </w:r>
      <w:r w:rsidR="00EC0E26" w:rsidRPr="00062E0A">
        <w:rPr>
          <w:rFonts w:ascii="Calibri" w:hAnsi="Calibri" w:cs="Calibri"/>
          <w:sz w:val="20"/>
          <w:szCs w:val="20"/>
        </w:rPr>
        <w:t>7</w:t>
      </w:r>
      <w:r w:rsidRPr="00062E0A">
        <w:rPr>
          <w:rFonts w:ascii="Calibri" w:hAnsi="Calibri" w:cs="Calibri"/>
          <w:sz w:val="20"/>
          <w:szCs w:val="20"/>
        </w:rPr>
        <w:t xml:space="preserve"> лицензии на право пользования участками недр местного значения, содержащими общераспространенные полезные ископаемые</w:t>
      </w:r>
      <w:r w:rsidR="00FA0A6E" w:rsidRPr="00062E0A">
        <w:rPr>
          <w:rFonts w:ascii="Calibri" w:hAnsi="Calibri" w:cs="Calibri"/>
          <w:sz w:val="20"/>
          <w:szCs w:val="20"/>
        </w:rPr>
        <w:t>, в том числе</w:t>
      </w:r>
      <w:r w:rsidR="00082294" w:rsidRPr="00062E0A">
        <w:rPr>
          <w:rFonts w:ascii="Calibri" w:hAnsi="Calibri" w:cs="Calibri"/>
          <w:sz w:val="20"/>
          <w:szCs w:val="20"/>
        </w:rPr>
        <w:t>,</w:t>
      </w:r>
      <w:r w:rsidR="00FA0A6E" w:rsidRPr="00062E0A">
        <w:rPr>
          <w:rFonts w:ascii="Calibri" w:hAnsi="Calibri" w:cs="Calibri"/>
          <w:sz w:val="20"/>
          <w:szCs w:val="20"/>
        </w:rPr>
        <w:t xml:space="preserve"> на</w:t>
      </w:r>
      <w:r w:rsidR="00736530" w:rsidRPr="00062E0A">
        <w:rPr>
          <w:rFonts w:ascii="Calibri" w:hAnsi="Calibri" w:cs="Calibri"/>
          <w:sz w:val="20"/>
          <w:szCs w:val="20"/>
        </w:rPr>
        <w:t xml:space="preserve"> проведение добычных работ выдано </w:t>
      </w:r>
      <w:r w:rsidR="00EC0E26" w:rsidRPr="00062E0A">
        <w:rPr>
          <w:rFonts w:ascii="Calibri" w:hAnsi="Calibri" w:cs="Calibri"/>
          <w:sz w:val="20"/>
          <w:szCs w:val="20"/>
        </w:rPr>
        <w:t>192</w:t>
      </w:r>
      <w:r w:rsidR="00736530" w:rsidRPr="00062E0A">
        <w:rPr>
          <w:rFonts w:ascii="Calibri" w:hAnsi="Calibri" w:cs="Calibri"/>
          <w:sz w:val="20"/>
          <w:szCs w:val="20"/>
        </w:rPr>
        <w:t xml:space="preserve"> лицензи</w:t>
      </w:r>
      <w:r w:rsidR="00EC0E26" w:rsidRPr="00062E0A">
        <w:rPr>
          <w:rFonts w:ascii="Calibri" w:hAnsi="Calibri" w:cs="Calibri"/>
          <w:sz w:val="20"/>
          <w:szCs w:val="20"/>
        </w:rPr>
        <w:t>и</w:t>
      </w:r>
      <w:r w:rsidR="005012AF" w:rsidRPr="00062E0A">
        <w:rPr>
          <w:rFonts w:ascii="Calibri" w:hAnsi="Calibri" w:cs="Calibri"/>
          <w:sz w:val="20"/>
          <w:szCs w:val="20"/>
        </w:rPr>
        <w:t xml:space="preserve">, фактически ведутся работы </w:t>
      </w:r>
      <w:r w:rsidR="00391574" w:rsidRPr="00062E0A">
        <w:rPr>
          <w:rFonts w:ascii="Calibri" w:hAnsi="Calibri" w:cs="Calibri"/>
          <w:sz w:val="20"/>
          <w:szCs w:val="20"/>
        </w:rPr>
        <w:t>на 83</w:t>
      </w:r>
      <w:r w:rsidR="005012AF" w:rsidRPr="00062E0A">
        <w:rPr>
          <w:rFonts w:ascii="Calibri" w:hAnsi="Calibri" w:cs="Calibri"/>
          <w:sz w:val="20"/>
          <w:szCs w:val="20"/>
        </w:rPr>
        <w:t xml:space="preserve"> карьер</w:t>
      </w:r>
      <w:r w:rsidR="00EC0E26" w:rsidRPr="00062E0A">
        <w:rPr>
          <w:rFonts w:ascii="Calibri" w:hAnsi="Calibri" w:cs="Calibri"/>
          <w:sz w:val="20"/>
          <w:szCs w:val="20"/>
        </w:rPr>
        <w:t>ах</w:t>
      </w:r>
      <w:r w:rsidR="005012AF" w:rsidRPr="00062E0A">
        <w:rPr>
          <w:rFonts w:ascii="Calibri" w:hAnsi="Calibri" w:cs="Calibri"/>
          <w:sz w:val="20"/>
          <w:szCs w:val="20"/>
        </w:rPr>
        <w:t>.</w:t>
      </w:r>
    </w:p>
    <w:p w:rsidR="00F53135" w:rsidRPr="00062E0A" w:rsidRDefault="00FA0A6E" w:rsidP="004E2A21">
      <w:pPr>
        <w:ind w:firstLine="567"/>
        <w:contextualSpacing/>
        <w:jc w:val="both"/>
        <w:rPr>
          <w:rFonts w:ascii="Calibri" w:hAnsi="Calibri" w:cs="Calibri"/>
          <w:sz w:val="20"/>
          <w:szCs w:val="20"/>
        </w:rPr>
      </w:pPr>
      <w:r w:rsidRPr="00062E0A">
        <w:rPr>
          <w:rFonts w:ascii="Calibri" w:hAnsi="Calibri" w:cs="Calibri"/>
          <w:sz w:val="20"/>
          <w:szCs w:val="20"/>
        </w:rPr>
        <w:t>С</w:t>
      </w:r>
      <w:r w:rsidR="005012AF" w:rsidRPr="00062E0A">
        <w:rPr>
          <w:rFonts w:ascii="Calibri" w:hAnsi="Calibri" w:cs="Calibri"/>
          <w:sz w:val="20"/>
          <w:szCs w:val="20"/>
        </w:rPr>
        <w:t>выше 500 лицензий</w:t>
      </w:r>
      <w:r w:rsidRPr="00062E0A">
        <w:rPr>
          <w:rFonts w:ascii="Calibri" w:hAnsi="Calibri" w:cs="Calibri"/>
          <w:sz w:val="20"/>
          <w:szCs w:val="20"/>
        </w:rPr>
        <w:t xml:space="preserve"> в Приморском крае </w:t>
      </w:r>
      <w:r w:rsidR="00082294" w:rsidRPr="00062E0A">
        <w:rPr>
          <w:rFonts w:ascii="Calibri" w:hAnsi="Calibri" w:cs="Calibri"/>
          <w:sz w:val="20"/>
          <w:szCs w:val="20"/>
        </w:rPr>
        <w:t xml:space="preserve">выдано </w:t>
      </w:r>
      <w:r w:rsidR="005012AF" w:rsidRPr="00062E0A">
        <w:rPr>
          <w:rFonts w:ascii="Calibri" w:hAnsi="Calibri" w:cs="Calibri"/>
          <w:sz w:val="20"/>
          <w:szCs w:val="20"/>
        </w:rPr>
        <w:t>на право пользования подземными водами с объемом добычи до 500 куб. м в сутки.</w:t>
      </w:r>
    </w:p>
    <w:p w:rsidR="005012AF" w:rsidRPr="00062E0A" w:rsidRDefault="005012AF" w:rsidP="004E2A21">
      <w:pPr>
        <w:ind w:firstLine="567"/>
        <w:contextualSpacing/>
        <w:jc w:val="both"/>
        <w:rPr>
          <w:rFonts w:ascii="Calibri" w:hAnsi="Calibri" w:cs="Calibri"/>
          <w:sz w:val="20"/>
          <w:szCs w:val="20"/>
        </w:rPr>
      </w:pPr>
      <w:r w:rsidRPr="00062E0A">
        <w:rPr>
          <w:rFonts w:ascii="Calibri" w:hAnsi="Calibri" w:cs="Calibri"/>
          <w:sz w:val="20"/>
          <w:szCs w:val="20"/>
        </w:rPr>
        <w:t>Как видно из приведенных цифр, обеспечение рационального использования недр при таких масштабах возможно только в условиях систематического и комплексного подхода к работе с потенциальными и действующими недропользователями.</w:t>
      </w:r>
    </w:p>
    <w:p w:rsidR="006D69BB" w:rsidRPr="00062E0A" w:rsidRDefault="00251552" w:rsidP="004E2A21">
      <w:pPr>
        <w:ind w:firstLine="567"/>
        <w:contextualSpacing/>
        <w:jc w:val="both"/>
        <w:rPr>
          <w:rFonts w:ascii="Calibri" w:hAnsi="Calibri" w:cs="Calibri"/>
          <w:sz w:val="20"/>
          <w:szCs w:val="20"/>
        </w:rPr>
      </w:pPr>
      <w:r w:rsidRPr="00062E0A">
        <w:rPr>
          <w:rFonts w:ascii="Calibri" w:hAnsi="Calibri" w:cs="Calibri"/>
          <w:sz w:val="20"/>
          <w:szCs w:val="20"/>
        </w:rPr>
        <w:t>В 2015 году была проведена полная инвент</w:t>
      </w:r>
      <w:r w:rsidR="00D26830" w:rsidRPr="00062E0A">
        <w:rPr>
          <w:rFonts w:ascii="Calibri" w:hAnsi="Calibri" w:cs="Calibri"/>
          <w:sz w:val="20"/>
          <w:szCs w:val="20"/>
        </w:rPr>
        <w:t>аризация действующих лицензий. С</w:t>
      </w:r>
      <w:r w:rsidRPr="00062E0A">
        <w:rPr>
          <w:rFonts w:ascii="Calibri" w:hAnsi="Calibri" w:cs="Calibri"/>
          <w:sz w:val="20"/>
          <w:szCs w:val="20"/>
        </w:rPr>
        <w:t xml:space="preserve"> недропользователями, допустившими нарушения условий лицензий проведена работа</w:t>
      </w:r>
      <w:r w:rsidR="00D26830" w:rsidRPr="00062E0A">
        <w:rPr>
          <w:rFonts w:ascii="Calibri" w:hAnsi="Calibri" w:cs="Calibri"/>
          <w:sz w:val="20"/>
          <w:szCs w:val="20"/>
        </w:rPr>
        <w:t xml:space="preserve"> по </w:t>
      </w:r>
      <w:r w:rsidR="006D69BB" w:rsidRPr="00062E0A">
        <w:rPr>
          <w:rFonts w:ascii="Calibri" w:hAnsi="Calibri" w:cs="Calibri"/>
          <w:sz w:val="20"/>
          <w:szCs w:val="20"/>
        </w:rPr>
        <w:t>уведомлени</w:t>
      </w:r>
      <w:r w:rsidR="00D26830" w:rsidRPr="00062E0A">
        <w:rPr>
          <w:rFonts w:ascii="Calibri" w:hAnsi="Calibri" w:cs="Calibri"/>
          <w:sz w:val="20"/>
          <w:szCs w:val="20"/>
        </w:rPr>
        <w:t>ю</w:t>
      </w:r>
      <w:r w:rsidR="006D69BB" w:rsidRPr="00062E0A">
        <w:rPr>
          <w:rFonts w:ascii="Calibri" w:hAnsi="Calibri" w:cs="Calibri"/>
          <w:sz w:val="20"/>
          <w:szCs w:val="20"/>
        </w:rPr>
        <w:t>, в случае не устранения допущенных нарушений, аннулировани</w:t>
      </w:r>
      <w:r w:rsidR="00D26830" w:rsidRPr="00062E0A">
        <w:rPr>
          <w:rFonts w:ascii="Calibri" w:hAnsi="Calibri" w:cs="Calibri"/>
          <w:sz w:val="20"/>
          <w:szCs w:val="20"/>
        </w:rPr>
        <w:t>ю</w:t>
      </w:r>
      <w:r w:rsidR="00EC0E26" w:rsidRPr="00062E0A">
        <w:rPr>
          <w:rFonts w:ascii="Calibri" w:hAnsi="Calibri" w:cs="Calibri"/>
          <w:sz w:val="20"/>
          <w:szCs w:val="20"/>
        </w:rPr>
        <w:t xml:space="preserve"> лицензий. За период 2015-2016 года 24</w:t>
      </w:r>
      <w:r w:rsidR="006D69BB" w:rsidRPr="00062E0A">
        <w:rPr>
          <w:rFonts w:ascii="Calibri" w:hAnsi="Calibri" w:cs="Calibri"/>
          <w:sz w:val="20"/>
          <w:szCs w:val="20"/>
        </w:rPr>
        <w:t xml:space="preserve"> недропользовате</w:t>
      </w:r>
      <w:r w:rsidR="00EC0E26" w:rsidRPr="00062E0A">
        <w:rPr>
          <w:rFonts w:ascii="Calibri" w:hAnsi="Calibri" w:cs="Calibri"/>
          <w:sz w:val="20"/>
          <w:szCs w:val="20"/>
        </w:rPr>
        <w:t>ля</w:t>
      </w:r>
      <w:r w:rsidR="006D69BB" w:rsidRPr="00062E0A">
        <w:rPr>
          <w:rFonts w:ascii="Calibri" w:hAnsi="Calibri" w:cs="Calibri"/>
          <w:sz w:val="20"/>
          <w:szCs w:val="20"/>
        </w:rPr>
        <w:t xml:space="preserve"> привлечен</w:t>
      </w:r>
      <w:r w:rsidR="00EC0E26" w:rsidRPr="00062E0A">
        <w:rPr>
          <w:rFonts w:ascii="Calibri" w:hAnsi="Calibri" w:cs="Calibri"/>
          <w:sz w:val="20"/>
          <w:szCs w:val="20"/>
        </w:rPr>
        <w:t>ы</w:t>
      </w:r>
      <w:r w:rsidR="006D69BB" w:rsidRPr="00062E0A">
        <w:rPr>
          <w:rFonts w:ascii="Calibri" w:hAnsi="Calibri" w:cs="Calibri"/>
          <w:sz w:val="20"/>
          <w:szCs w:val="20"/>
        </w:rPr>
        <w:t xml:space="preserve"> к а</w:t>
      </w:r>
      <w:r w:rsidR="00EC0E26" w:rsidRPr="00062E0A">
        <w:rPr>
          <w:rFonts w:ascii="Calibri" w:hAnsi="Calibri" w:cs="Calibri"/>
          <w:sz w:val="20"/>
          <w:szCs w:val="20"/>
        </w:rPr>
        <w:t>дминистративной ответственности, аннулировано 11 лицензий.</w:t>
      </w:r>
    </w:p>
    <w:p w:rsidR="006D69BB" w:rsidRPr="00062E0A" w:rsidRDefault="006D69BB" w:rsidP="004E2A21">
      <w:pPr>
        <w:ind w:firstLine="567"/>
        <w:contextualSpacing/>
        <w:jc w:val="both"/>
        <w:rPr>
          <w:rFonts w:ascii="Calibri" w:hAnsi="Calibri" w:cs="Calibri"/>
          <w:sz w:val="20"/>
          <w:szCs w:val="20"/>
        </w:rPr>
      </w:pPr>
      <w:r w:rsidRPr="00062E0A">
        <w:rPr>
          <w:rFonts w:ascii="Calibri" w:hAnsi="Calibri" w:cs="Calibri"/>
          <w:sz w:val="20"/>
          <w:szCs w:val="20"/>
        </w:rPr>
        <w:t>В целях пресечения незаконной добычи полезных ископаемых департаментом значи</w:t>
      </w:r>
      <w:r w:rsidR="00D26830" w:rsidRPr="00062E0A">
        <w:rPr>
          <w:rFonts w:ascii="Calibri" w:hAnsi="Calibri" w:cs="Calibri"/>
          <w:sz w:val="20"/>
          <w:szCs w:val="20"/>
        </w:rPr>
        <w:t>тельно расширено взаимодействие со службой Росприроднадзора, органами местного самоуправления. Департаментом инициировано совещание в Приморской межрайонной природоохранной прокуратуре</w:t>
      </w:r>
      <w:r w:rsidR="00B05802" w:rsidRPr="00062E0A">
        <w:rPr>
          <w:rFonts w:ascii="Calibri" w:hAnsi="Calibri" w:cs="Calibri"/>
          <w:sz w:val="20"/>
          <w:szCs w:val="20"/>
        </w:rPr>
        <w:t>,</w:t>
      </w:r>
      <w:r w:rsidR="00D26830" w:rsidRPr="00062E0A">
        <w:rPr>
          <w:rFonts w:ascii="Calibri" w:hAnsi="Calibri" w:cs="Calibri"/>
          <w:sz w:val="20"/>
          <w:szCs w:val="20"/>
        </w:rPr>
        <w:t xml:space="preserve"> по итогам которого были выработаны рекомендации по выявлению и пресечению незаконной добычи общераспространеных полезных ископаемых.</w:t>
      </w:r>
    </w:p>
    <w:p w:rsidR="00D26830" w:rsidRPr="00062E0A" w:rsidRDefault="00B05802" w:rsidP="004E2A21">
      <w:pPr>
        <w:ind w:firstLine="567"/>
        <w:contextualSpacing/>
        <w:jc w:val="both"/>
        <w:rPr>
          <w:rFonts w:ascii="Calibri" w:hAnsi="Calibri" w:cs="Calibri"/>
          <w:sz w:val="20"/>
          <w:szCs w:val="20"/>
        </w:rPr>
      </w:pPr>
      <w:r w:rsidRPr="00062E0A">
        <w:rPr>
          <w:rFonts w:ascii="Calibri" w:hAnsi="Calibri" w:cs="Calibri"/>
          <w:sz w:val="20"/>
          <w:szCs w:val="20"/>
        </w:rPr>
        <w:t>С 2015 года в каждом случае выявления незаконной добычи департаментом осуществляется расчет вреда, причиненного недрам вследствие нарушения законодательства Российской Федерации о недрах. Так, общая сумма размера вреда, причиненного недрам в результате незаконных действий, выявленных департаментом</w:t>
      </w:r>
      <w:r w:rsidR="00EF387B" w:rsidRPr="00062E0A">
        <w:rPr>
          <w:rFonts w:ascii="Calibri" w:hAnsi="Calibri" w:cs="Calibri"/>
          <w:sz w:val="20"/>
          <w:szCs w:val="20"/>
        </w:rPr>
        <w:t>,</w:t>
      </w:r>
      <w:r w:rsidRPr="00062E0A">
        <w:rPr>
          <w:rFonts w:ascii="Calibri" w:hAnsi="Calibri" w:cs="Calibri"/>
          <w:sz w:val="20"/>
          <w:szCs w:val="20"/>
        </w:rPr>
        <w:t xml:space="preserve"> составила в 2015 году </w:t>
      </w:r>
      <w:r w:rsidR="00082294" w:rsidRPr="00062E0A">
        <w:rPr>
          <w:rFonts w:ascii="Calibri" w:hAnsi="Calibri" w:cs="Calibri"/>
          <w:sz w:val="20"/>
          <w:szCs w:val="20"/>
        </w:rPr>
        <w:t>–</w:t>
      </w:r>
      <w:r w:rsidRPr="00062E0A">
        <w:rPr>
          <w:rFonts w:ascii="Calibri" w:hAnsi="Calibri" w:cs="Calibri"/>
          <w:sz w:val="20"/>
          <w:szCs w:val="20"/>
        </w:rPr>
        <w:t xml:space="preserve"> 117 млн. рублей, за 9 месяцев 2016 года – </w:t>
      </w:r>
      <w:r w:rsidRPr="00062E0A">
        <w:rPr>
          <w:rFonts w:ascii="Calibri" w:hAnsi="Calibri" w:cs="Calibri"/>
          <w:sz w:val="20"/>
          <w:szCs w:val="20"/>
          <w:highlight w:val="yellow"/>
        </w:rPr>
        <w:t>217,0 руб</w:t>
      </w:r>
      <w:r w:rsidRPr="00062E0A">
        <w:rPr>
          <w:rFonts w:ascii="Calibri" w:hAnsi="Calibri" w:cs="Calibri"/>
          <w:sz w:val="20"/>
          <w:szCs w:val="20"/>
        </w:rPr>
        <w:t>. В 2</w:t>
      </w:r>
      <w:r w:rsidR="00082294" w:rsidRPr="00062E0A">
        <w:rPr>
          <w:rFonts w:ascii="Calibri" w:hAnsi="Calibri" w:cs="Calibri"/>
          <w:sz w:val="20"/>
          <w:szCs w:val="20"/>
        </w:rPr>
        <w:t>016 году впервые по материалам Д</w:t>
      </w:r>
      <w:r w:rsidRPr="00062E0A">
        <w:rPr>
          <w:rFonts w:ascii="Calibri" w:hAnsi="Calibri" w:cs="Calibri"/>
          <w:sz w:val="20"/>
          <w:szCs w:val="20"/>
        </w:rPr>
        <w:t>епартамента возбуждено уголовное дело по факту незаконной добычи.</w:t>
      </w:r>
      <w:r w:rsidR="00082294" w:rsidRPr="00062E0A">
        <w:rPr>
          <w:rFonts w:ascii="Calibri" w:hAnsi="Calibri" w:cs="Calibri"/>
          <w:sz w:val="20"/>
          <w:szCs w:val="20"/>
        </w:rPr>
        <w:t xml:space="preserve"> </w:t>
      </w:r>
      <w:r w:rsidR="00D26830" w:rsidRPr="00062E0A">
        <w:rPr>
          <w:rFonts w:ascii="Calibri" w:hAnsi="Calibri" w:cs="Calibri"/>
          <w:sz w:val="20"/>
          <w:szCs w:val="20"/>
        </w:rPr>
        <w:t>Вместе с тем, Департаментом ведется планомерная работа по предоставлению права пользования недрами в установленном законом порядке. Так</w:t>
      </w:r>
      <w:r w:rsidR="00EF387B" w:rsidRPr="00062E0A">
        <w:rPr>
          <w:rFonts w:ascii="Calibri" w:hAnsi="Calibri" w:cs="Calibri"/>
          <w:sz w:val="20"/>
          <w:szCs w:val="20"/>
        </w:rPr>
        <w:t>,</w:t>
      </w:r>
      <w:r w:rsidR="00D26830" w:rsidRPr="00062E0A">
        <w:rPr>
          <w:rFonts w:ascii="Calibri" w:hAnsi="Calibri" w:cs="Calibri"/>
          <w:sz w:val="20"/>
          <w:szCs w:val="20"/>
        </w:rPr>
        <w:t xml:space="preserve"> за 9 месяцев </w:t>
      </w:r>
      <w:r w:rsidR="00EF387B" w:rsidRPr="00062E0A">
        <w:rPr>
          <w:rFonts w:ascii="Calibri" w:hAnsi="Calibri" w:cs="Calibri"/>
          <w:sz w:val="20"/>
          <w:szCs w:val="20"/>
        </w:rPr>
        <w:t>текущего</w:t>
      </w:r>
      <w:r w:rsidR="00D26830" w:rsidRPr="00062E0A">
        <w:rPr>
          <w:rFonts w:ascii="Calibri" w:hAnsi="Calibri" w:cs="Calibri"/>
          <w:sz w:val="20"/>
          <w:szCs w:val="20"/>
        </w:rPr>
        <w:t xml:space="preserve"> года департаментом оформлено 14 лицензий, оформлено 7 фактов первооткрывательства. Со</w:t>
      </w:r>
      <w:r w:rsidR="006D5BA6" w:rsidRPr="00062E0A">
        <w:rPr>
          <w:rFonts w:ascii="Calibri" w:hAnsi="Calibri" w:cs="Calibri"/>
          <w:sz w:val="20"/>
          <w:szCs w:val="20"/>
        </w:rPr>
        <w:t>с</w:t>
      </w:r>
      <w:r w:rsidR="00D26830" w:rsidRPr="00062E0A">
        <w:rPr>
          <w:rFonts w:ascii="Calibri" w:hAnsi="Calibri" w:cs="Calibri"/>
          <w:sz w:val="20"/>
          <w:szCs w:val="20"/>
        </w:rPr>
        <w:t>тоялось 4 аукциона, в том числе</w:t>
      </w:r>
      <w:r w:rsidR="001716D8" w:rsidRPr="00062E0A">
        <w:rPr>
          <w:rFonts w:ascii="Calibri" w:hAnsi="Calibri" w:cs="Calibri"/>
          <w:sz w:val="20"/>
          <w:szCs w:val="20"/>
        </w:rPr>
        <w:t>,</w:t>
      </w:r>
      <w:r w:rsidR="00D26830" w:rsidRPr="00062E0A">
        <w:rPr>
          <w:rFonts w:ascii="Calibri" w:hAnsi="Calibri" w:cs="Calibri"/>
          <w:sz w:val="20"/>
          <w:szCs w:val="20"/>
        </w:rPr>
        <w:t xml:space="preserve"> на крупные месторождения </w:t>
      </w:r>
      <w:r w:rsidR="006D5BA6" w:rsidRPr="00062E0A">
        <w:rPr>
          <w:rFonts w:ascii="Calibri" w:hAnsi="Calibri" w:cs="Calibri"/>
          <w:sz w:val="20"/>
          <w:szCs w:val="20"/>
        </w:rPr>
        <w:t>строительного камня в Спасском районе и А</w:t>
      </w:r>
      <w:r w:rsidR="00D26830" w:rsidRPr="00062E0A">
        <w:rPr>
          <w:rFonts w:ascii="Calibri" w:hAnsi="Calibri" w:cs="Calibri"/>
          <w:sz w:val="20"/>
          <w:szCs w:val="20"/>
        </w:rPr>
        <w:t>ртемовском городском округе.</w:t>
      </w:r>
    </w:p>
    <w:p w:rsidR="00292493" w:rsidRPr="00062E0A" w:rsidRDefault="00B05802" w:rsidP="004E2A21">
      <w:pPr>
        <w:ind w:firstLine="567"/>
        <w:contextualSpacing/>
        <w:jc w:val="both"/>
        <w:rPr>
          <w:rFonts w:ascii="Calibri" w:hAnsi="Calibri" w:cs="Calibri"/>
          <w:sz w:val="20"/>
          <w:szCs w:val="20"/>
        </w:rPr>
      </w:pPr>
      <w:r w:rsidRPr="00062E0A">
        <w:rPr>
          <w:rFonts w:ascii="Calibri" w:hAnsi="Calibri" w:cs="Calibri"/>
          <w:sz w:val="20"/>
          <w:szCs w:val="20"/>
        </w:rPr>
        <w:t>Несмотря на незначительное</w:t>
      </w:r>
      <w:r w:rsidR="006D5BA6" w:rsidRPr="00062E0A">
        <w:rPr>
          <w:rFonts w:ascii="Calibri" w:hAnsi="Calibri" w:cs="Calibri"/>
          <w:sz w:val="20"/>
          <w:szCs w:val="20"/>
        </w:rPr>
        <w:t xml:space="preserve"> (7%)</w:t>
      </w:r>
      <w:r w:rsidRPr="00062E0A">
        <w:rPr>
          <w:rFonts w:ascii="Calibri" w:hAnsi="Calibri" w:cs="Calibri"/>
          <w:sz w:val="20"/>
          <w:szCs w:val="20"/>
        </w:rPr>
        <w:t xml:space="preserve"> сни</w:t>
      </w:r>
      <w:r w:rsidR="006D5BA6" w:rsidRPr="00062E0A">
        <w:rPr>
          <w:rFonts w:ascii="Calibri" w:hAnsi="Calibri" w:cs="Calibri"/>
          <w:sz w:val="20"/>
          <w:szCs w:val="20"/>
        </w:rPr>
        <w:t>жение объемов добычи в 2015 год</w:t>
      </w:r>
      <w:r w:rsidR="00EF387B" w:rsidRPr="00062E0A">
        <w:rPr>
          <w:rFonts w:ascii="Calibri" w:hAnsi="Calibri" w:cs="Calibri"/>
          <w:sz w:val="20"/>
          <w:szCs w:val="20"/>
        </w:rPr>
        <w:t>у</w:t>
      </w:r>
      <w:r w:rsidRPr="00062E0A">
        <w:rPr>
          <w:rFonts w:ascii="Calibri" w:hAnsi="Calibri" w:cs="Calibri"/>
          <w:sz w:val="20"/>
          <w:szCs w:val="20"/>
        </w:rPr>
        <w:t>, к</w:t>
      </w:r>
      <w:r w:rsidR="00D26830" w:rsidRPr="00062E0A">
        <w:rPr>
          <w:rFonts w:ascii="Calibri" w:hAnsi="Calibri" w:cs="Calibri"/>
          <w:sz w:val="20"/>
          <w:szCs w:val="20"/>
        </w:rPr>
        <w:t>оличество поступающих запросов о предоставлении права пользования недрами,</w:t>
      </w:r>
      <w:r w:rsidR="001428FE" w:rsidRPr="00062E0A">
        <w:rPr>
          <w:rFonts w:ascii="Calibri" w:hAnsi="Calibri" w:cs="Calibri"/>
          <w:sz w:val="20"/>
          <w:szCs w:val="20"/>
        </w:rPr>
        <w:t xml:space="preserve"> а также </w:t>
      </w:r>
      <w:r w:rsidR="00D26830" w:rsidRPr="00062E0A">
        <w:rPr>
          <w:rFonts w:ascii="Calibri" w:hAnsi="Calibri" w:cs="Calibri"/>
          <w:sz w:val="20"/>
          <w:szCs w:val="20"/>
        </w:rPr>
        <w:t>активность участников при проведении аукционов</w:t>
      </w:r>
      <w:r w:rsidRPr="00062E0A">
        <w:rPr>
          <w:rFonts w:ascii="Calibri" w:hAnsi="Calibri" w:cs="Calibri"/>
          <w:sz w:val="20"/>
          <w:szCs w:val="20"/>
        </w:rPr>
        <w:t>, указывает</w:t>
      </w:r>
      <w:r w:rsidR="00EF387B" w:rsidRPr="00062E0A">
        <w:rPr>
          <w:rFonts w:ascii="Calibri" w:hAnsi="Calibri" w:cs="Calibri"/>
          <w:sz w:val="20"/>
          <w:szCs w:val="20"/>
        </w:rPr>
        <w:t xml:space="preserve"> на</w:t>
      </w:r>
      <w:r w:rsidRPr="00062E0A">
        <w:rPr>
          <w:rFonts w:ascii="Calibri" w:hAnsi="Calibri" w:cs="Calibri"/>
          <w:sz w:val="20"/>
          <w:szCs w:val="20"/>
        </w:rPr>
        <w:t xml:space="preserve"> за</w:t>
      </w:r>
      <w:r w:rsidR="00923BF4" w:rsidRPr="00062E0A">
        <w:rPr>
          <w:rFonts w:ascii="Calibri" w:hAnsi="Calibri" w:cs="Calibri"/>
          <w:sz w:val="20"/>
          <w:szCs w:val="20"/>
        </w:rPr>
        <w:t>интерес</w:t>
      </w:r>
      <w:r w:rsidRPr="00062E0A">
        <w:rPr>
          <w:rFonts w:ascii="Calibri" w:hAnsi="Calibri" w:cs="Calibri"/>
          <w:sz w:val="20"/>
          <w:szCs w:val="20"/>
        </w:rPr>
        <w:t>ованность</w:t>
      </w:r>
      <w:r w:rsidR="00923BF4" w:rsidRPr="00062E0A">
        <w:rPr>
          <w:rFonts w:ascii="Calibri" w:hAnsi="Calibri" w:cs="Calibri"/>
          <w:sz w:val="20"/>
          <w:szCs w:val="20"/>
        </w:rPr>
        <w:t xml:space="preserve"> </w:t>
      </w:r>
      <w:r w:rsidR="00736530" w:rsidRPr="00062E0A">
        <w:rPr>
          <w:rFonts w:ascii="Calibri" w:hAnsi="Calibri" w:cs="Calibri"/>
          <w:sz w:val="20"/>
          <w:szCs w:val="20"/>
        </w:rPr>
        <w:t>бизнеса к данной отрасли</w:t>
      </w:r>
      <w:r w:rsidR="00EF387B" w:rsidRPr="00062E0A">
        <w:rPr>
          <w:rFonts w:ascii="Calibri" w:hAnsi="Calibri" w:cs="Calibri"/>
          <w:sz w:val="20"/>
          <w:szCs w:val="20"/>
        </w:rPr>
        <w:t>.</w:t>
      </w:r>
    </w:p>
    <w:p w:rsidR="00B05802" w:rsidRPr="00062E0A" w:rsidRDefault="00B05802" w:rsidP="004E2A21">
      <w:pPr>
        <w:ind w:firstLine="567"/>
        <w:contextualSpacing/>
        <w:jc w:val="both"/>
        <w:rPr>
          <w:rFonts w:ascii="Calibri" w:hAnsi="Calibri" w:cs="Calibri"/>
          <w:sz w:val="20"/>
          <w:szCs w:val="20"/>
        </w:rPr>
      </w:pPr>
      <w:r w:rsidRPr="00062E0A">
        <w:rPr>
          <w:rFonts w:ascii="Calibri" w:hAnsi="Calibri" w:cs="Calibri"/>
          <w:i/>
          <w:sz w:val="20"/>
          <w:szCs w:val="20"/>
        </w:rPr>
        <w:t xml:space="preserve">В области водных отношений, </w:t>
      </w:r>
      <w:r w:rsidRPr="00062E0A">
        <w:rPr>
          <w:rFonts w:ascii="Calibri" w:hAnsi="Calibri" w:cs="Calibri"/>
          <w:sz w:val="20"/>
          <w:szCs w:val="20"/>
        </w:rPr>
        <w:t xml:space="preserve">учитывая, что практически все водные объекты в Приморском крае являются собственностью Российской Федерации, основные направления деятельности Департамента </w:t>
      </w:r>
      <w:r w:rsidRPr="00062E0A">
        <w:rPr>
          <w:rFonts w:ascii="Calibri" w:hAnsi="Calibri" w:cs="Calibri"/>
          <w:sz w:val="20"/>
          <w:szCs w:val="20"/>
        </w:rPr>
        <w:lastRenderedPageBreak/>
        <w:t>заключаются в реализации переданных полномочий, а также обеспечение взаимодействия с федеральными органами исполнительной власти</w:t>
      </w:r>
      <w:r w:rsidR="001716D8" w:rsidRPr="00062E0A">
        <w:rPr>
          <w:rFonts w:ascii="Calibri" w:hAnsi="Calibri" w:cs="Calibri"/>
          <w:sz w:val="20"/>
          <w:szCs w:val="20"/>
        </w:rPr>
        <w:t xml:space="preserve"> по решению проблем, связанных </w:t>
      </w:r>
      <w:r w:rsidRPr="00062E0A">
        <w:rPr>
          <w:rFonts w:ascii="Calibri" w:hAnsi="Calibri" w:cs="Calibri"/>
          <w:sz w:val="20"/>
          <w:szCs w:val="20"/>
        </w:rPr>
        <w:t xml:space="preserve">с </w:t>
      </w:r>
      <w:r w:rsidR="00C01620" w:rsidRPr="00062E0A">
        <w:rPr>
          <w:rFonts w:ascii="Calibri" w:hAnsi="Calibri" w:cs="Calibri"/>
          <w:sz w:val="20"/>
          <w:szCs w:val="20"/>
        </w:rPr>
        <w:t>предотвращени</w:t>
      </w:r>
      <w:r w:rsidRPr="00062E0A">
        <w:rPr>
          <w:rFonts w:ascii="Calibri" w:hAnsi="Calibri" w:cs="Calibri"/>
          <w:sz w:val="20"/>
          <w:szCs w:val="20"/>
        </w:rPr>
        <w:t>ем</w:t>
      </w:r>
      <w:r w:rsidR="00C01620" w:rsidRPr="00062E0A">
        <w:rPr>
          <w:rFonts w:ascii="Calibri" w:hAnsi="Calibri" w:cs="Calibri"/>
          <w:sz w:val="20"/>
          <w:szCs w:val="20"/>
        </w:rPr>
        <w:t xml:space="preserve"> негативного воздействия </w:t>
      </w:r>
      <w:r w:rsidR="001716D8" w:rsidRPr="00062E0A">
        <w:rPr>
          <w:rFonts w:ascii="Calibri" w:hAnsi="Calibri" w:cs="Calibri"/>
          <w:sz w:val="20"/>
          <w:szCs w:val="20"/>
        </w:rPr>
        <w:t xml:space="preserve">на </w:t>
      </w:r>
      <w:r w:rsidR="00C01620" w:rsidRPr="00062E0A">
        <w:rPr>
          <w:rFonts w:ascii="Calibri" w:hAnsi="Calibri" w:cs="Calibri"/>
          <w:sz w:val="20"/>
          <w:szCs w:val="20"/>
        </w:rPr>
        <w:t>вод</w:t>
      </w:r>
      <w:r w:rsidR="001716D8" w:rsidRPr="00062E0A">
        <w:rPr>
          <w:rFonts w:ascii="Calibri" w:hAnsi="Calibri" w:cs="Calibri"/>
          <w:sz w:val="20"/>
          <w:szCs w:val="20"/>
        </w:rPr>
        <w:t>ы</w:t>
      </w:r>
      <w:r w:rsidRPr="00062E0A">
        <w:rPr>
          <w:rFonts w:ascii="Calibri" w:hAnsi="Calibri" w:cs="Calibri"/>
          <w:sz w:val="20"/>
          <w:szCs w:val="20"/>
        </w:rPr>
        <w:t>.</w:t>
      </w:r>
    </w:p>
    <w:p w:rsidR="00B05802" w:rsidRPr="00062E0A" w:rsidRDefault="00B05802" w:rsidP="004E2A21">
      <w:pPr>
        <w:ind w:firstLine="567"/>
        <w:contextualSpacing/>
        <w:jc w:val="both"/>
        <w:rPr>
          <w:rFonts w:ascii="Calibri" w:hAnsi="Calibri" w:cs="Calibri"/>
          <w:sz w:val="20"/>
          <w:szCs w:val="20"/>
        </w:rPr>
      </w:pPr>
      <w:r w:rsidRPr="00062E0A">
        <w:rPr>
          <w:rFonts w:ascii="Calibri" w:hAnsi="Calibri" w:cs="Calibri"/>
          <w:sz w:val="20"/>
          <w:szCs w:val="20"/>
        </w:rPr>
        <w:t xml:space="preserve">Одной из основных проблемных объектов продолжает </w:t>
      </w:r>
      <w:r w:rsidR="00EF387B" w:rsidRPr="00062E0A">
        <w:rPr>
          <w:rFonts w:ascii="Calibri" w:hAnsi="Calibri" w:cs="Calibri"/>
          <w:sz w:val="20"/>
          <w:szCs w:val="20"/>
        </w:rPr>
        <w:t>оставаться озеро Ханка, являющее</w:t>
      </w:r>
      <w:r w:rsidRPr="00062E0A">
        <w:rPr>
          <w:rFonts w:ascii="Calibri" w:hAnsi="Calibri" w:cs="Calibri"/>
          <w:sz w:val="20"/>
          <w:szCs w:val="20"/>
        </w:rPr>
        <w:t>ся трансграничным водным объектом и расположенным в границах особо охраняемой природной территории.</w:t>
      </w:r>
      <w:r w:rsidR="001716D8" w:rsidRPr="00062E0A">
        <w:rPr>
          <w:rFonts w:ascii="Calibri" w:hAnsi="Calibri" w:cs="Calibri"/>
          <w:sz w:val="20"/>
          <w:szCs w:val="20"/>
        </w:rPr>
        <w:t xml:space="preserve"> </w:t>
      </w:r>
      <w:r w:rsidR="00777563" w:rsidRPr="00062E0A">
        <w:rPr>
          <w:rFonts w:ascii="Calibri" w:hAnsi="Calibri" w:cs="Calibri"/>
          <w:sz w:val="20"/>
          <w:szCs w:val="20"/>
        </w:rPr>
        <w:t>Согласно инициативе Администрации Приморского края в рамках реализации федеральной целевой программы «Развитие водохозяйственного комплекса Российской Федера</w:t>
      </w:r>
      <w:r w:rsidR="00EF387B" w:rsidRPr="00062E0A">
        <w:rPr>
          <w:rFonts w:ascii="Calibri" w:hAnsi="Calibri" w:cs="Calibri"/>
          <w:sz w:val="20"/>
          <w:szCs w:val="20"/>
        </w:rPr>
        <w:t>ции в 2012</w:t>
      </w:r>
      <w:r w:rsidR="001716D8" w:rsidRPr="00062E0A">
        <w:rPr>
          <w:rFonts w:ascii="Calibri" w:hAnsi="Calibri" w:cs="Calibri"/>
          <w:sz w:val="20"/>
          <w:szCs w:val="20"/>
        </w:rPr>
        <w:t>–</w:t>
      </w:r>
      <w:r w:rsidR="00EF387B" w:rsidRPr="00062E0A">
        <w:rPr>
          <w:rFonts w:ascii="Calibri" w:hAnsi="Calibri" w:cs="Calibri"/>
          <w:sz w:val="20"/>
          <w:szCs w:val="20"/>
        </w:rPr>
        <w:t>2020 годах» выполнена работа</w:t>
      </w:r>
      <w:r w:rsidR="00777563" w:rsidRPr="00062E0A">
        <w:rPr>
          <w:rFonts w:ascii="Calibri" w:hAnsi="Calibri" w:cs="Calibri"/>
          <w:sz w:val="20"/>
          <w:szCs w:val="20"/>
        </w:rPr>
        <w:t xml:space="preserve"> по теме: «Научные исследования по изучению гидрологических особенностей водного режима озера Ханка в целях определени</w:t>
      </w:r>
      <w:r w:rsidR="001716D8" w:rsidRPr="00062E0A">
        <w:rPr>
          <w:rFonts w:ascii="Calibri" w:hAnsi="Calibri" w:cs="Calibri"/>
          <w:sz w:val="20"/>
          <w:szCs w:val="20"/>
        </w:rPr>
        <w:t xml:space="preserve">я причин аномального повышения </w:t>
      </w:r>
      <w:r w:rsidR="00777563" w:rsidRPr="00062E0A">
        <w:rPr>
          <w:rFonts w:ascii="Calibri" w:hAnsi="Calibri" w:cs="Calibri"/>
          <w:sz w:val="20"/>
          <w:szCs w:val="20"/>
        </w:rPr>
        <w:t>уровня воды и выработки научно-обоснованных предложений по регулированию уровня воды в озере, формированию комплекса мер по снижению негативного воздействия вод озера на территории Приморского края».</w:t>
      </w:r>
      <w:r w:rsidR="001716D8" w:rsidRPr="00062E0A">
        <w:rPr>
          <w:rFonts w:ascii="Calibri" w:hAnsi="Calibri" w:cs="Calibri"/>
          <w:sz w:val="20"/>
          <w:szCs w:val="20"/>
        </w:rPr>
        <w:t xml:space="preserve"> </w:t>
      </w:r>
      <w:r w:rsidR="00777563" w:rsidRPr="00062E0A">
        <w:rPr>
          <w:rFonts w:ascii="Calibri" w:hAnsi="Calibri" w:cs="Calibri"/>
          <w:sz w:val="20"/>
          <w:szCs w:val="20"/>
        </w:rPr>
        <w:t>Работу в данном направлении планируется продолжить в сотрудничестве между Администрацией Приморского края, федеральными органами исполнительной власти, научными организациями, а также с помощью партнеров из Китайской Народной Республики.</w:t>
      </w:r>
    </w:p>
    <w:p w:rsidR="008F7E4D" w:rsidRPr="00062E0A" w:rsidRDefault="008F7E4D" w:rsidP="004E2A21">
      <w:pPr>
        <w:ind w:firstLine="567"/>
        <w:contextualSpacing/>
        <w:jc w:val="both"/>
        <w:rPr>
          <w:rFonts w:ascii="Calibri" w:hAnsi="Calibri" w:cs="Calibri"/>
          <w:sz w:val="20"/>
          <w:szCs w:val="20"/>
        </w:rPr>
      </w:pPr>
      <w:r w:rsidRPr="00062E0A">
        <w:rPr>
          <w:rFonts w:ascii="Calibri" w:hAnsi="Calibri" w:cs="Calibri"/>
          <w:sz w:val="20"/>
          <w:szCs w:val="20"/>
        </w:rPr>
        <w:t>Вместе с тем, в соответствии с поручениями Губернатора Приморского края органами исполнительной власти Приморского края предпринят ряд мер, направленны</w:t>
      </w:r>
      <w:r w:rsidR="001716D8" w:rsidRPr="00062E0A">
        <w:rPr>
          <w:rFonts w:ascii="Calibri" w:hAnsi="Calibri" w:cs="Calibri"/>
          <w:sz w:val="20"/>
          <w:szCs w:val="20"/>
        </w:rPr>
        <w:t>х</w:t>
      </w:r>
      <w:r w:rsidRPr="00062E0A">
        <w:rPr>
          <w:rFonts w:ascii="Calibri" w:hAnsi="Calibri" w:cs="Calibri"/>
          <w:sz w:val="20"/>
          <w:szCs w:val="20"/>
        </w:rPr>
        <w:t xml:space="preserve"> на стабилизацию социальной обстановки в подверженных подтоплению населенных пунктах, в том числе: обеспечена бесперебойная о</w:t>
      </w:r>
      <w:r w:rsidR="001716D8" w:rsidRPr="00062E0A">
        <w:rPr>
          <w:rFonts w:ascii="Calibri" w:hAnsi="Calibri" w:cs="Calibri"/>
          <w:sz w:val="20"/>
          <w:szCs w:val="20"/>
        </w:rPr>
        <w:t>ткачка воды из нагорных каналов; обеспечена выплата компенсаций;</w:t>
      </w:r>
      <w:r w:rsidRPr="00062E0A">
        <w:rPr>
          <w:rFonts w:ascii="Calibri" w:hAnsi="Calibri" w:cs="Calibri"/>
          <w:sz w:val="20"/>
          <w:szCs w:val="20"/>
        </w:rPr>
        <w:t xml:space="preserve"> ведется работа по определению собственников элементов мелиоративных систем.</w:t>
      </w:r>
    </w:p>
    <w:p w:rsidR="00B05802" w:rsidRPr="00062E0A" w:rsidRDefault="008F7E4D" w:rsidP="004E2A21">
      <w:pPr>
        <w:ind w:firstLine="567"/>
        <w:contextualSpacing/>
        <w:jc w:val="both"/>
        <w:rPr>
          <w:rFonts w:ascii="Calibri" w:hAnsi="Calibri" w:cs="Calibri"/>
          <w:sz w:val="20"/>
          <w:szCs w:val="20"/>
        </w:rPr>
      </w:pPr>
      <w:r w:rsidRPr="00062E0A">
        <w:rPr>
          <w:rFonts w:ascii="Calibri" w:hAnsi="Calibri" w:cs="Calibri"/>
          <w:sz w:val="20"/>
          <w:szCs w:val="20"/>
        </w:rPr>
        <w:t>С учетом прошедшего в крае тайфуна «Лайонрок», в результате которого на ряде рек был зафиксирован исторический подъем уровня воды, особое внимание уделено проведению работ по расчистке, спрямлению и дноуглублению русел рек.</w:t>
      </w:r>
    </w:p>
    <w:p w:rsidR="008F7E4D" w:rsidRPr="00062E0A" w:rsidRDefault="00B05802" w:rsidP="004E2A21">
      <w:pPr>
        <w:ind w:firstLine="567"/>
        <w:contextualSpacing/>
        <w:jc w:val="both"/>
        <w:rPr>
          <w:rFonts w:ascii="Calibri" w:hAnsi="Calibri" w:cs="Calibri"/>
          <w:sz w:val="20"/>
          <w:szCs w:val="20"/>
        </w:rPr>
      </w:pPr>
      <w:r w:rsidRPr="00062E0A">
        <w:rPr>
          <w:rFonts w:ascii="Calibri" w:hAnsi="Calibri" w:cs="Calibri"/>
          <w:sz w:val="20"/>
          <w:szCs w:val="20"/>
        </w:rPr>
        <w:t xml:space="preserve">До конца текущего года будет проведена </w:t>
      </w:r>
      <w:r w:rsidR="008F7E4D" w:rsidRPr="00062E0A">
        <w:rPr>
          <w:rFonts w:ascii="Calibri" w:hAnsi="Calibri" w:cs="Calibri"/>
          <w:sz w:val="20"/>
          <w:szCs w:val="20"/>
        </w:rPr>
        <w:t xml:space="preserve">расчистка в </w:t>
      </w:r>
      <w:r w:rsidR="007D4BE2" w:rsidRPr="00062E0A">
        <w:rPr>
          <w:rFonts w:ascii="Calibri" w:hAnsi="Calibri" w:cs="Calibri"/>
          <w:sz w:val="20"/>
          <w:szCs w:val="20"/>
        </w:rPr>
        <w:t>Тернейском</w:t>
      </w:r>
      <w:r w:rsidR="008F7E4D" w:rsidRPr="00062E0A">
        <w:rPr>
          <w:rFonts w:ascii="Calibri" w:hAnsi="Calibri" w:cs="Calibri"/>
          <w:sz w:val="20"/>
          <w:szCs w:val="20"/>
        </w:rPr>
        <w:t xml:space="preserve"> городском поселении, начнутся работы в Партизанском городском округе.</w:t>
      </w:r>
    </w:p>
    <w:p w:rsidR="006D5BA6" w:rsidRPr="00062E0A" w:rsidRDefault="001716D8" w:rsidP="004E2A21">
      <w:pPr>
        <w:ind w:firstLine="567"/>
        <w:contextualSpacing/>
        <w:jc w:val="both"/>
        <w:rPr>
          <w:rFonts w:ascii="Calibri" w:hAnsi="Calibri" w:cs="Calibri"/>
          <w:sz w:val="20"/>
          <w:szCs w:val="20"/>
        </w:rPr>
      </w:pPr>
      <w:r w:rsidRPr="00062E0A">
        <w:rPr>
          <w:rFonts w:ascii="Calibri" w:hAnsi="Calibri" w:cs="Calibri"/>
          <w:sz w:val="20"/>
          <w:szCs w:val="20"/>
        </w:rPr>
        <w:t>Кроме того, Д</w:t>
      </w:r>
      <w:r w:rsidR="008F7E4D" w:rsidRPr="00062E0A">
        <w:rPr>
          <w:rFonts w:ascii="Calibri" w:hAnsi="Calibri" w:cs="Calibri"/>
          <w:sz w:val="20"/>
          <w:szCs w:val="20"/>
        </w:rPr>
        <w:t>епартаментом разработана проектная документация, прошедшая государственную экспертизу еще</w:t>
      </w:r>
      <w:r w:rsidR="006D5BA6" w:rsidRPr="00062E0A">
        <w:rPr>
          <w:rFonts w:ascii="Calibri" w:hAnsi="Calibri" w:cs="Calibri"/>
          <w:sz w:val="20"/>
          <w:szCs w:val="20"/>
        </w:rPr>
        <w:t xml:space="preserve"> по 8 объектам, большинство из которых также пострадало в этом году.</w:t>
      </w:r>
    </w:p>
    <w:p w:rsidR="006D5BA6" w:rsidRPr="00062E0A" w:rsidRDefault="006D5BA6" w:rsidP="004E2A21">
      <w:pPr>
        <w:ind w:firstLine="567"/>
        <w:contextualSpacing/>
        <w:jc w:val="both"/>
        <w:rPr>
          <w:rFonts w:ascii="Calibri" w:hAnsi="Calibri" w:cs="Calibri"/>
          <w:sz w:val="20"/>
          <w:szCs w:val="20"/>
        </w:rPr>
      </w:pPr>
      <w:r w:rsidRPr="00062E0A">
        <w:rPr>
          <w:rFonts w:ascii="Calibri" w:hAnsi="Calibri" w:cs="Calibri"/>
          <w:sz w:val="20"/>
          <w:szCs w:val="20"/>
        </w:rPr>
        <w:t>После длительного перерыва возобновлена работа по проектированию объектов инженерной защиты. З</w:t>
      </w:r>
      <w:r w:rsidR="00C01620" w:rsidRPr="00062E0A">
        <w:rPr>
          <w:rFonts w:ascii="Calibri" w:hAnsi="Calibri" w:cs="Calibri"/>
          <w:sz w:val="20"/>
          <w:szCs w:val="20"/>
        </w:rPr>
        <w:t xml:space="preserve">авершено проектирование </w:t>
      </w:r>
      <w:r w:rsidR="007D4BE2" w:rsidRPr="00062E0A">
        <w:rPr>
          <w:rFonts w:ascii="Calibri" w:hAnsi="Calibri" w:cs="Calibri"/>
          <w:sz w:val="20"/>
          <w:szCs w:val="20"/>
        </w:rPr>
        <w:t xml:space="preserve">2 </w:t>
      </w:r>
      <w:r w:rsidR="00C01620" w:rsidRPr="00062E0A">
        <w:rPr>
          <w:rFonts w:ascii="Calibri" w:hAnsi="Calibri" w:cs="Calibri"/>
          <w:sz w:val="20"/>
          <w:szCs w:val="20"/>
        </w:rPr>
        <w:t>объект</w:t>
      </w:r>
      <w:r w:rsidR="007D4BE2" w:rsidRPr="00062E0A">
        <w:rPr>
          <w:rFonts w:ascii="Calibri" w:hAnsi="Calibri" w:cs="Calibri"/>
          <w:sz w:val="20"/>
          <w:szCs w:val="20"/>
        </w:rPr>
        <w:t>ов по комплексной защите от наводнений для с</w:t>
      </w:r>
      <w:r w:rsidR="00C01620" w:rsidRPr="00062E0A">
        <w:rPr>
          <w:rFonts w:ascii="Calibri" w:hAnsi="Calibri" w:cs="Calibri"/>
          <w:sz w:val="20"/>
          <w:szCs w:val="20"/>
        </w:rPr>
        <w:t>ел Рощино и Вос</w:t>
      </w:r>
      <w:r w:rsidR="007D4BE2" w:rsidRPr="00062E0A">
        <w:rPr>
          <w:rFonts w:ascii="Calibri" w:hAnsi="Calibri" w:cs="Calibri"/>
          <w:sz w:val="20"/>
          <w:szCs w:val="20"/>
        </w:rPr>
        <w:t>трецово Красноармейского района</w:t>
      </w:r>
      <w:r w:rsidR="00C01620" w:rsidRPr="00062E0A">
        <w:rPr>
          <w:rFonts w:ascii="Calibri" w:hAnsi="Calibri" w:cs="Calibri"/>
          <w:sz w:val="20"/>
          <w:szCs w:val="20"/>
        </w:rPr>
        <w:t>,</w:t>
      </w:r>
      <w:r w:rsidR="007D4BE2" w:rsidRPr="00062E0A">
        <w:rPr>
          <w:rFonts w:ascii="Calibri" w:hAnsi="Calibri" w:cs="Calibri"/>
          <w:sz w:val="20"/>
          <w:szCs w:val="20"/>
        </w:rPr>
        <w:t xml:space="preserve"> а также для села Новомихайловка Чугуевского муниципального района. До конца текущего года планируется завершить работы еще по трем объектам: в Лесозаводско</w:t>
      </w:r>
      <w:r w:rsidR="001716D8" w:rsidRPr="00062E0A">
        <w:rPr>
          <w:rFonts w:ascii="Calibri" w:hAnsi="Calibri" w:cs="Calibri"/>
          <w:sz w:val="20"/>
          <w:szCs w:val="20"/>
        </w:rPr>
        <w:t xml:space="preserve">м городском округе, Тернейском </w:t>
      </w:r>
      <w:r w:rsidR="007D4BE2" w:rsidRPr="00062E0A">
        <w:rPr>
          <w:rFonts w:ascii="Calibri" w:hAnsi="Calibri" w:cs="Calibri"/>
          <w:sz w:val="20"/>
          <w:szCs w:val="20"/>
        </w:rPr>
        <w:t>и</w:t>
      </w:r>
      <w:r w:rsidRPr="00062E0A">
        <w:rPr>
          <w:rFonts w:ascii="Calibri" w:hAnsi="Calibri" w:cs="Calibri"/>
          <w:sz w:val="20"/>
          <w:szCs w:val="20"/>
        </w:rPr>
        <w:t xml:space="preserve"> Ольгинском муниципальном районах</w:t>
      </w:r>
      <w:r w:rsidR="007D4BE2" w:rsidRPr="00062E0A">
        <w:rPr>
          <w:rFonts w:ascii="Calibri" w:hAnsi="Calibri" w:cs="Calibri"/>
          <w:sz w:val="20"/>
          <w:szCs w:val="20"/>
        </w:rPr>
        <w:t>.</w:t>
      </w:r>
      <w:r w:rsidRPr="00062E0A">
        <w:rPr>
          <w:rFonts w:ascii="Calibri" w:hAnsi="Calibri" w:cs="Calibri"/>
          <w:sz w:val="20"/>
          <w:szCs w:val="20"/>
        </w:rPr>
        <w:t xml:space="preserve"> Этот год мы также планируем закончить с позитивным опытом освоения субсидий, предоставленных органам местного самоуправления на ре</w:t>
      </w:r>
      <w:r w:rsidR="00EF387B" w:rsidRPr="00062E0A">
        <w:rPr>
          <w:rFonts w:ascii="Calibri" w:hAnsi="Calibri" w:cs="Calibri"/>
          <w:sz w:val="20"/>
          <w:szCs w:val="20"/>
        </w:rPr>
        <w:t>монт гидротехническ</w:t>
      </w:r>
      <w:r w:rsidR="001716D8" w:rsidRPr="00062E0A">
        <w:rPr>
          <w:rFonts w:ascii="Calibri" w:hAnsi="Calibri" w:cs="Calibri"/>
          <w:sz w:val="20"/>
          <w:szCs w:val="20"/>
        </w:rPr>
        <w:t>и</w:t>
      </w:r>
      <w:r w:rsidR="00EF387B" w:rsidRPr="00062E0A">
        <w:rPr>
          <w:rFonts w:ascii="Calibri" w:hAnsi="Calibri" w:cs="Calibri"/>
          <w:sz w:val="20"/>
          <w:szCs w:val="20"/>
        </w:rPr>
        <w:t>х сооружений</w:t>
      </w:r>
      <w:r w:rsidRPr="00062E0A">
        <w:rPr>
          <w:rFonts w:ascii="Calibri" w:hAnsi="Calibri" w:cs="Calibri"/>
          <w:sz w:val="20"/>
          <w:szCs w:val="20"/>
        </w:rPr>
        <w:t>.</w:t>
      </w:r>
    </w:p>
    <w:p w:rsidR="006D5BA6" w:rsidRPr="00062E0A" w:rsidRDefault="006D5BA6" w:rsidP="004E2A21">
      <w:pPr>
        <w:ind w:firstLine="567"/>
        <w:contextualSpacing/>
        <w:jc w:val="both"/>
        <w:rPr>
          <w:rFonts w:ascii="Calibri" w:hAnsi="Calibri" w:cs="Calibri"/>
          <w:sz w:val="20"/>
          <w:szCs w:val="20"/>
        </w:rPr>
      </w:pPr>
      <w:r w:rsidRPr="00062E0A">
        <w:rPr>
          <w:rFonts w:ascii="Calibri" w:hAnsi="Calibri" w:cs="Calibri"/>
          <w:sz w:val="20"/>
          <w:szCs w:val="20"/>
        </w:rPr>
        <w:t xml:space="preserve">Департаментом в текущем году планируется завершить разработку программы мониторинга </w:t>
      </w:r>
      <w:r w:rsidR="002D4930" w:rsidRPr="00062E0A">
        <w:rPr>
          <w:rFonts w:ascii="Calibri" w:hAnsi="Calibri" w:cs="Calibri"/>
          <w:sz w:val="20"/>
          <w:szCs w:val="20"/>
        </w:rPr>
        <w:t>водных объектов в части наб</w:t>
      </w:r>
      <w:r w:rsidRPr="00062E0A">
        <w:rPr>
          <w:rFonts w:ascii="Calibri" w:hAnsi="Calibri" w:cs="Calibri"/>
          <w:sz w:val="20"/>
          <w:szCs w:val="20"/>
        </w:rPr>
        <w:t xml:space="preserve">людения за изменением </w:t>
      </w:r>
      <w:r w:rsidR="002D4930" w:rsidRPr="00062E0A">
        <w:rPr>
          <w:rFonts w:ascii="Calibri" w:hAnsi="Calibri" w:cs="Calibri"/>
          <w:sz w:val="20"/>
          <w:szCs w:val="20"/>
        </w:rPr>
        <w:t>русел рек</w:t>
      </w:r>
      <w:r w:rsidRPr="00062E0A">
        <w:rPr>
          <w:rFonts w:ascii="Calibri" w:hAnsi="Calibri" w:cs="Calibri"/>
          <w:sz w:val="20"/>
          <w:szCs w:val="20"/>
        </w:rPr>
        <w:t>, а со следующего года</w:t>
      </w:r>
      <w:r w:rsidR="001716D8" w:rsidRPr="00062E0A">
        <w:rPr>
          <w:rFonts w:ascii="Calibri" w:hAnsi="Calibri" w:cs="Calibri"/>
          <w:sz w:val="20"/>
          <w:szCs w:val="20"/>
        </w:rPr>
        <w:t xml:space="preserve"> –</w:t>
      </w:r>
      <w:r w:rsidRPr="00062E0A">
        <w:rPr>
          <w:rFonts w:ascii="Calibri" w:hAnsi="Calibri" w:cs="Calibri"/>
          <w:sz w:val="20"/>
          <w:szCs w:val="20"/>
        </w:rPr>
        <w:t xml:space="preserve"> приступить к его осуществлению, соответствующее обоснование внесено в проект бюджета</w:t>
      </w:r>
      <w:r w:rsidR="00610ACF" w:rsidRPr="00062E0A">
        <w:rPr>
          <w:rFonts w:ascii="Calibri" w:hAnsi="Calibri" w:cs="Calibri"/>
          <w:sz w:val="20"/>
          <w:szCs w:val="20"/>
        </w:rPr>
        <w:t xml:space="preserve"> Приморского края.</w:t>
      </w:r>
    </w:p>
    <w:p w:rsidR="006C7118" w:rsidRPr="00062E0A" w:rsidRDefault="002F6DA7"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 xml:space="preserve">Необходимо отметить, что в целях повышения уровня экологической безопасности в нашем регионе Департамент постоянно работает над повышением качества реализации </w:t>
      </w:r>
      <w:r w:rsidR="006C7118" w:rsidRPr="00062E0A">
        <w:rPr>
          <w:rFonts w:ascii="Calibri" w:hAnsi="Calibri" w:cs="Calibri"/>
          <w:i/>
          <w:sz w:val="20"/>
          <w:szCs w:val="20"/>
        </w:rPr>
        <w:t>контрольно-надзорн</w:t>
      </w:r>
      <w:r w:rsidRPr="00062E0A">
        <w:rPr>
          <w:rFonts w:ascii="Calibri" w:hAnsi="Calibri" w:cs="Calibri"/>
          <w:i/>
          <w:sz w:val="20"/>
          <w:szCs w:val="20"/>
        </w:rPr>
        <w:t>ых</w:t>
      </w:r>
      <w:r w:rsidR="00C617B1" w:rsidRPr="00062E0A">
        <w:rPr>
          <w:rFonts w:ascii="Calibri" w:hAnsi="Calibri" w:cs="Calibri"/>
          <w:i/>
          <w:sz w:val="20"/>
          <w:szCs w:val="20"/>
        </w:rPr>
        <w:t xml:space="preserve"> функций</w:t>
      </w:r>
      <w:r w:rsidR="00C617B1" w:rsidRPr="00062E0A">
        <w:rPr>
          <w:rFonts w:ascii="Calibri" w:hAnsi="Calibri" w:cs="Calibri"/>
          <w:sz w:val="20"/>
          <w:szCs w:val="20"/>
        </w:rPr>
        <w:t>, в том числе совершенствование нормативно-правовой базы, внедрение новых методов работы.</w:t>
      </w:r>
    </w:p>
    <w:p w:rsidR="009B24EF" w:rsidRPr="00062E0A" w:rsidRDefault="00C617B1"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Так</w:t>
      </w:r>
      <w:r w:rsidR="00EF387B" w:rsidRPr="00062E0A">
        <w:rPr>
          <w:rFonts w:ascii="Calibri" w:hAnsi="Calibri" w:cs="Calibri"/>
          <w:sz w:val="20"/>
          <w:szCs w:val="20"/>
        </w:rPr>
        <w:t>,</w:t>
      </w:r>
      <w:r w:rsidRPr="00062E0A">
        <w:rPr>
          <w:rFonts w:ascii="Calibri" w:hAnsi="Calibri" w:cs="Calibri"/>
          <w:sz w:val="20"/>
          <w:szCs w:val="20"/>
        </w:rPr>
        <w:t xml:space="preserve"> в практику работы Департамента внедрено проведение плановых рейдовых осмотров территорий. Введена практика расчета ущерба, причиненного недрам и водным объектам.</w:t>
      </w:r>
      <w:r w:rsidR="001716D8" w:rsidRPr="00062E0A">
        <w:rPr>
          <w:rFonts w:ascii="Calibri" w:hAnsi="Calibri" w:cs="Calibri"/>
          <w:sz w:val="20"/>
          <w:szCs w:val="20"/>
        </w:rPr>
        <w:t xml:space="preserve"> </w:t>
      </w:r>
      <w:r w:rsidRPr="00062E0A">
        <w:rPr>
          <w:rFonts w:ascii="Calibri" w:hAnsi="Calibri" w:cs="Calibri"/>
          <w:sz w:val="20"/>
          <w:szCs w:val="20"/>
        </w:rPr>
        <w:t>В структуре выявленных правонарушений, количество правонарушений, в сфере обращения с отходами производства и потребления составляет 41</w:t>
      </w:r>
      <w:r w:rsidR="00391574" w:rsidRPr="00062E0A">
        <w:rPr>
          <w:rFonts w:ascii="Calibri" w:hAnsi="Calibri" w:cs="Calibri"/>
          <w:sz w:val="20"/>
          <w:szCs w:val="20"/>
        </w:rPr>
        <w:t>%,</w:t>
      </w:r>
      <w:r w:rsidRPr="00062E0A">
        <w:rPr>
          <w:rFonts w:ascii="Calibri" w:hAnsi="Calibri" w:cs="Calibri"/>
          <w:sz w:val="20"/>
          <w:szCs w:val="20"/>
        </w:rPr>
        <w:t xml:space="preserve"> в связи с нарушениями правил охраны атмосферного воздуха </w:t>
      </w:r>
      <w:r w:rsidR="001716D8" w:rsidRPr="00062E0A">
        <w:rPr>
          <w:rFonts w:ascii="Calibri" w:hAnsi="Calibri" w:cs="Calibri"/>
          <w:sz w:val="20"/>
          <w:szCs w:val="20"/>
        </w:rPr>
        <w:t>–</w:t>
      </w:r>
      <w:r w:rsidRPr="00062E0A">
        <w:rPr>
          <w:rFonts w:ascii="Calibri" w:hAnsi="Calibri" w:cs="Calibri"/>
          <w:sz w:val="20"/>
          <w:szCs w:val="20"/>
        </w:rPr>
        <w:t xml:space="preserve"> 27%. </w:t>
      </w:r>
      <w:r w:rsidR="009B24EF" w:rsidRPr="00062E0A">
        <w:rPr>
          <w:rFonts w:ascii="Calibri" w:hAnsi="Calibri" w:cs="Calibri"/>
          <w:sz w:val="20"/>
          <w:szCs w:val="20"/>
        </w:rPr>
        <w:t>Своевременное выявление таких нарушений позволяет значительно снизить несанкционированное загрязнение окружающей среды.</w:t>
      </w:r>
    </w:p>
    <w:p w:rsidR="00FA0A6E" w:rsidRPr="00062E0A" w:rsidRDefault="00FA0A6E"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Развитие э</w:t>
      </w:r>
      <w:r w:rsidR="00EF387B" w:rsidRPr="00062E0A">
        <w:rPr>
          <w:rFonts w:ascii="Calibri" w:hAnsi="Calibri" w:cs="Calibri"/>
          <w:sz w:val="20"/>
          <w:szCs w:val="20"/>
        </w:rPr>
        <w:t>кологической культуры населения</w:t>
      </w:r>
      <w:r w:rsidRPr="00062E0A">
        <w:rPr>
          <w:rFonts w:ascii="Calibri" w:hAnsi="Calibri" w:cs="Calibri"/>
          <w:sz w:val="20"/>
          <w:szCs w:val="20"/>
        </w:rPr>
        <w:t xml:space="preserve"> </w:t>
      </w:r>
      <w:r w:rsidR="001716D8" w:rsidRPr="00062E0A">
        <w:rPr>
          <w:rFonts w:ascii="Calibri" w:hAnsi="Calibri" w:cs="Calibri"/>
          <w:sz w:val="20"/>
          <w:szCs w:val="20"/>
        </w:rPr>
        <w:t>–</w:t>
      </w:r>
      <w:r w:rsidRPr="00062E0A">
        <w:rPr>
          <w:rFonts w:ascii="Calibri" w:hAnsi="Calibri" w:cs="Calibri"/>
          <w:sz w:val="20"/>
          <w:szCs w:val="20"/>
        </w:rPr>
        <w:t xml:space="preserve"> приоритетное направление работы Департамента, для которого характерна стабильность в широком спектре е</w:t>
      </w:r>
      <w:r w:rsidR="001716D8" w:rsidRPr="00062E0A">
        <w:rPr>
          <w:rFonts w:ascii="Calibri" w:hAnsi="Calibri" w:cs="Calibri"/>
          <w:sz w:val="20"/>
          <w:szCs w:val="20"/>
        </w:rPr>
        <w:t xml:space="preserve">жегодно проводимых мероприятий </w:t>
      </w:r>
      <w:r w:rsidRPr="00062E0A">
        <w:rPr>
          <w:rFonts w:ascii="Calibri" w:hAnsi="Calibri" w:cs="Calibri"/>
          <w:sz w:val="20"/>
          <w:szCs w:val="20"/>
        </w:rPr>
        <w:t>в сочетан</w:t>
      </w:r>
      <w:r w:rsidR="001716D8" w:rsidRPr="00062E0A">
        <w:rPr>
          <w:rFonts w:ascii="Calibri" w:hAnsi="Calibri" w:cs="Calibri"/>
          <w:sz w:val="20"/>
          <w:szCs w:val="20"/>
        </w:rPr>
        <w:t xml:space="preserve">ии с тенденцией к </w:t>
      </w:r>
      <w:r w:rsidRPr="00062E0A">
        <w:rPr>
          <w:rFonts w:ascii="Calibri" w:hAnsi="Calibri" w:cs="Calibri"/>
          <w:sz w:val="20"/>
          <w:szCs w:val="20"/>
        </w:rPr>
        <w:t>расш</w:t>
      </w:r>
      <w:r w:rsidR="001716D8" w:rsidRPr="00062E0A">
        <w:rPr>
          <w:rFonts w:ascii="Calibri" w:hAnsi="Calibri" w:cs="Calibri"/>
          <w:sz w:val="20"/>
          <w:szCs w:val="20"/>
        </w:rPr>
        <w:t xml:space="preserve">ирению количества участников и </w:t>
      </w:r>
      <w:r w:rsidRPr="00062E0A">
        <w:rPr>
          <w:rFonts w:ascii="Calibri" w:hAnsi="Calibri" w:cs="Calibri"/>
          <w:sz w:val="20"/>
          <w:szCs w:val="20"/>
        </w:rPr>
        <w:t>партнеров, в том числе</w:t>
      </w:r>
      <w:r w:rsidR="001716D8" w:rsidRPr="00062E0A">
        <w:rPr>
          <w:rFonts w:ascii="Calibri" w:hAnsi="Calibri" w:cs="Calibri"/>
          <w:sz w:val="20"/>
          <w:szCs w:val="20"/>
        </w:rPr>
        <w:t>,</w:t>
      </w:r>
      <w:r w:rsidRPr="00062E0A">
        <w:rPr>
          <w:rFonts w:ascii="Calibri" w:hAnsi="Calibri" w:cs="Calibri"/>
          <w:sz w:val="20"/>
          <w:szCs w:val="20"/>
        </w:rPr>
        <w:t xml:space="preserve"> зарубежных.</w:t>
      </w:r>
    </w:p>
    <w:p w:rsidR="00FA0A6E" w:rsidRPr="00062E0A" w:rsidRDefault="00FA0A6E"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 xml:space="preserve">Одним из наиболее масштабных экологических проектов в крае стал проект с международным участием «Океан без границ», направленный на улучшение экологического состояния и предотвращение загрязнения океана. Как результат работы в данном направлении </w:t>
      </w:r>
      <w:r w:rsidR="001716D8" w:rsidRPr="00062E0A">
        <w:rPr>
          <w:rFonts w:ascii="Calibri" w:hAnsi="Calibri" w:cs="Calibri"/>
          <w:sz w:val="20"/>
          <w:szCs w:val="20"/>
        </w:rPr>
        <w:t>–</w:t>
      </w:r>
      <w:r w:rsidRPr="00062E0A">
        <w:rPr>
          <w:rFonts w:ascii="Calibri" w:hAnsi="Calibri" w:cs="Calibri"/>
          <w:sz w:val="20"/>
          <w:szCs w:val="20"/>
        </w:rPr>
        <w:t xml:space="preserve"> количество экологических акций, участников, площадь исследуемых побережий постоянно растет.</w:t>
      </w:r>
    </w:p>
    <w:p w:rsidR="00FA0A6E" w:rsidRPr="00062E0A" w:rsidRDefault="00FA0A6E"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Масштабно в Приморском крае проводится всероссийская акция «Вода России», по итогам которой в 2015 году край занял первое место в Дальневосточном федеральном округе и вошел в первую двадцатку среди всех субъектов Российской Федерации.</w:t>
      </w:r>
    </w:p>
    <w:p w:rsidR="00FA0A6E" w:rsidRPr="00062E0A" w:rsidRDefault="00FA0A6E"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В преддверии сегодняшнего Форума в августе текущего года в крае впервые проведен Международный молодежный экологический симпозиум регионов стран Северо-Восточной Азии». Симпозиум осуществляется при поддержке подкомиссии по экологии Ассоциации региональных администрац</w:t>
      </w:r>
      <w:r w:rsidR="001716D8" w:rsidRPr="00062E0A">
        <w:rPr>
          <w:rFonts w:ascii="Calibri" w:hAnsi="Calibri" w:cs="Calibri"/>
          <w:sz w:val="20"/>
          <w:szCs w:val="20"/>
        </w:rPr>
        <w:t xml:space="preserve">ий стран Северо-Восточной </w:t>
      </w:r>
      <w:r w:rsidR="001716D8" w:rsidRPr="00062E0A">
        <w:rPr>
          <w:rFonts w:ascii="Calibri" w:hAnsi="Calibri" w:cs="Calibri"/>
          <w:sz w:val="20"/>
          <w:szCs w:val="20"/>
        </w:rPr>
        <w:lastRenderedPageBreak/>
        <w:t xml:space="preserve">Азии. </w:t>
      </w:r>
      <w:r w:rsidRPr="00062E0A">
        <w:rPr>
          <w:rFonts w:ascii="Calibri" w:hAnsi="Calibri" w:cs="Calibri"/>
          <w:sz w:val="20"/>
          <w:szCs w:val="20"/>
        </w:rPr>
        <w:t>В Симпозиуме приняло участие свыше 100 школьников и педагогов</w:t>
      </w:r>
      <w:r w:rsidR="001716D8" w:rsidRPr="00062E0A">
        <w:rPr>
          <w:rFonts w:ascii="Calibri" w:hAnsi="Calibri" w:cs="Calibri"/>
          <w:sz w:val="20"/>
          <w:szCs w:val="20"/>
        </w:rPr>
        <w:t xml:space="preserve"> Российской Федерации, а также </w:t>
      </w:r>
      <w:r w:rsidRPr="00062E0A">
        <w:rPr>
          <w:rFonts w:ascii="Calibri" w:hAnsi="Calibri" w:cs="Calibri"/>
          <w:sz w:val="20"/>
          <w:szCs w:val="20"/>
        </w:rPr>
        <w:t>иностранные делегации из регионов Китая, Кореи и Японии.</w:t>
      </w:r>
    </w:p>
    <w:p w:rsidR="00FA0A6E" w:rsidRPr="00062E0A" w:rsidRDefault="00FA0A6E"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Еще одним экологическим проектом является ежегодное проведение в одном из регионов стран Северо-Восточной Азии международной в</w:t>
      </w:r>
      <w:r w:rsidR="001716D8" w:rsidRPr="00062E0A">
        <w:rPr>
          <w:rFonts w:ascii="Calibri" w:hAnsi="Calibri" w:cs="Calibri"/>
          <w:sz w:val="20"/>
          <w:szCs w:val="20"/>
        </w:rPr>
        <w:t xml:space="preserve">ыставки экологических плакатов. </w:t>
      </w:r>
      <w:r w:rsidRPr="00062E0A">
        <w:rPr>
          <w:rFonts w:ascii="Calibri" w:hAnsi="Calibri" w:cs="Calibri"/>
          <w:sz w:val="20"/>
          <w:szCs w:val="20"/>
        </w:rPr>
        <w:t>В рамках пленарного заседания опыту международного сотрудничества в области экологического просвещения будет посвящен один из докладов нашего гостя</w:t>
      </w:r>
      <w:r w:rsidR="00EF387B" w:rsidRPr="00062E0A">
        <w:rPr>
          <w:rFonts w:ascii="Calibri" w:hAnsi="Calibri" w:cs="Calibri"/>
          <w:sz w:val="20"/>
          <w:szCs w:val="20"/>
        </w:rPr>
        <w:t xml:space="preserve"> из Японии</w:t>
      </w:r>
      <w:r w:rsidRPr="00062E0A">
        <w:rPr>
          <w:rFonts w:ascii="Calibri" w:hAnsi="Calibri" w:cs="Calibri"/>
          <w:sz w:val="20"/>
          <w:szCs w:val="20"/>
        </w:rPr>
        <w:t>.</w:t>
      </w:r>
    </w:p>
    <w:p w:rsidR="00FA0A6E" w:rsidRPr="00062E0A" w:rsidRDefault="00FA0A6E"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Департаментом поддерживаются все экологические проекты, предлагаемые нашими коллегами, молодежными организациями и общественными объединениями, особенно мы рады предложениям, пост</w:t>
      </w:r>
      <w:r w:rsidR="00EF387B" w:rsidRPr="00062E0A">
        <w:rPr>
          <w:rFonts w:ascii="Calibri" w:hAnsi="Calibri" w:cs="Calibri"/>
          <w:sz w:val="20"/>
          <w:szCs w:val="20"/>
        </w:rPr>
        <w:t xml:space="preserve">упающим </w:t>
      </w:r>
      <w:r w:rsidRPr="00062E0A">
        <w:rPr>
          <w:rFonts w:ascii="Calibri" w:hAnsi="Calibri" w:cs="Calibri"/>
          <w:sz w:val="20"/>
          <w:szCs w:val="20"/>
        </w:rPr>
        <w:t>от хозяйствующих субъектов</w:t>
      </w:r>
      <w:r w:rsidR="00EF387B" w:rsidRPr="00062E0A">
        <w:rPr>
          <w:rFonts w:ascii="Calibri" w:hAnsi="Calibri" w:cs="Calibri"/>
          <w:sz w:val="20"/>
          <w:szCs w:val="20"/>
        </w:rPr>
        <w:t>.</w:t>
      </w:r>
    </w:p>
    <w:p w:rsidR="00C617B1" w:rsidRPr="00062E0A" w:rsidRDefault="00C617B1" w:rsidP="004E2A21">
      <w:pPr>
        <w:autoSpaceDE w:val="0"/>
        <w:autoSpaceDN w:val="0"/>
        <w:adjustRightInd w:val="0"/>
        <w:ind w:firstLine="567"/>
        <w:contextualSpacing/>
        <w:jc w:val="both"/>
        <w:rPr>
          <w:rFonts w:ascii="Calibri" w:hAnsi="Calibri" w:cs="Calibri"/>
          <w:sz w:val="20"/>
          <w:szCs w:val="20"/>
        </w:rPr>
      </w:pPr>
      <w:r w:rsidRPr="00062E0A">
        <w:rPr>
          <w:rFonts w:ascii="Calibri" w:hAnsi="Calibri" w:cs="Calibri"/>
          <w:sz w:val="20"/>
          <w:szCs w:val="20"/>
        </w:rPr>
        <w:t xml:space="preserve">Обширные направления деятельности и полномочий Департамента совпадают с тематиками круглых столов нашего Форума, поэтому его участники </w:t>
      </w:r>
      <w:r w:rsidR="00A657C0" w:rsidRPr="00062E0A">
        <w:rPr>
          <w:rFonts w:ascii="Calibri" w:hAnsi="Calibri" w:cs="Calibri"/>
          <w:sz w:val="20"/>
          <w:szCs w:val="20"/>
        </w:rPr>
        <w:t>с</w:t>
      </w:r>
      <w:r w:rsidRPr="00062E0A">
        <w:rPr>
          <w:rFonts w:ascii="Calibri" w:hAnsi="Calibri" w:cs="Calibri"/>
          <w:sz w:val="20"/>
          <w:szCs w:val="20"/>
        </w:rPr>
        <w:t>могут бо</w:t>
      </w:r>
      <w:r w:rsidR="00A657C0" w:rsidRPr="00062E0A">
        <w:rPr>
          <w:rFonts w:ascii="Calibri" w:hAnsi="Calibri" w:cs="Calibri"/>
          <w:sz w:val="20"/>
          <w:szCs w:val="20"/>
        </w:rPr>
        <w:t>лее подробно обсудить проблемы в сфере охраны окружающей среды, характерные ка</w:t>
      </w:r>
      <w:r w:rsidR="001716D8" w:rsidRPr="00062E0A">
        <w:rPr>
          <w:rFonts w:ascii="Calibri" w:hAnsi="Calibri" w:cs="Calibri"/>
          <w:sz w:val="20"/>
          <w:szCs w:val="20"/>
        </w:rPr>
        <w:t xml:space="preserve">к для нашего, так и для других </w:t>
      </w:r>
      <w:r w:rsidR="00A657C0" w:rsidRPr="00062E0A">
        <w:rPr>
          <w:rFonts w:ascii="Calibri" w:hAnsi="Calibri" w:cs="Calibri"/>
          <w:sz w:val="20"/>
          <w:szCs w:val="20"/>
        </w:rPr>
        <w:t>регионов, поделиться опытом в их решении, сформулировать предложения по дальнейшей работе.</w:t>
      </w:r>
    </w:p>
    <w:p w:rsidR="00BE4724" w:rsidRPr="00062E0A" w:rsidRDefault="00BE4724" w:rsidP="004E2A21">
      <w:pPr>
        <w:pStyle w:val="a3"/>
        <w:widowControl w:val="0"/>
        <w:spacing w:line="240" w:lineRule="auto"/>
        <w:ind w:firstLine="567"/>
        <w:contextualSpacing/>
        <w:jc w:val="both"/>
        <w:rPr>
          <w:rFonts w:ascii="Calibri" w:hAnsi="Calibri" w:cs="Calibri"/>
          <w:b w:val="0"/>
        </w:rPr>
      </w:pPr>
      <w:r w:rsidRPr="00062E0A">
        <w:rPr>
          <w:rFonts w:ascii="Calibri" w:hAnsi="Calibri" w:cs="Calibri"/>
          <w:b w:val="0"/>
        </w:rPr>
        <w:t>Особенностью Форума этого года, помимо того, что он юбилейный</w:t>
      </w:r>
      <w:r w:rsidR="009A3B92" w:rsidRPr="00062E0A">
        <w:rPr>
          <w:rFonts w:ascii="Calibri" w:hAnsi="Calibri" w:cs="Calibri"/>
          <w:b w:val="0"/>
        </w:rPr>
        <w:t>,</w:t>
      </w:r>
      <w:r w:rsidRPr="00062E0A">
        <w:rPr>
          <w:rFonts w:ascii="Calibri" w:hAnsi="Calibri" w:cs="Calibri"/>
          <w:b w:val="0"/>
        </w:rPr>
        <w:t xml:space="preserve"> является то, что он прох</w:t>
      </w:r>
      <w:r w:rsidR="001716D8" w:rsidRPr="00062E0A">
        <w:rPr>
          <w:rFonts w:ascii="Calibri" w:hAnsi="Calibri" w:cs="Calibri"/>
          <w:b w:val="0"/>
        </w:rPr>
        <w:t xml:space="preserve">одит в преддверии объявленного </w:t>
      </w:r>
      <w:r w:rsidRPr="00062E0A">
        <w:rPr>
          <w:rFonts w:ascii="Calibri" w:hAnsi="Calibri" w:cs="Calibri"/>
          <w:b w:val="0"/>
        </w:rPr>
        <w:t>Президентом Российской Федерации 2017 года Годом экологии и Годом особо охраняемых природных территорий.</w:t>
      </w:r>
      <w:r w:rsidR="001716D8" w:rsidRPr="00062E0A">
        <w:rPr>
          <w:rFonts w:ascii="Calibri" w:hAnsi="Calibri" w:cs="Calibri"/>
          <w:b w:val="0"/>
        </w:rPr>
        <w:t xml:space="preserve"> </w:t>
      </w:r>
      <w:r w:rsidRPr="00062E0A">
        <w:rPr>
          <w:rFonts w:ascii="Calibri" w:hAnsi="Calibri" w:cs="Calibri"/>
          <w:b w:val="0"/>
        </w:rPr>
        <w:t xml:space="preserve">Поэтому выдвинутые на Форуме инициативы, </w:t>
      </w:r>
      <w:r w:rsidR="002F6DA7" w:rsidRPr="00062E0A">
        <w:rPr>
          <w:rFonts w:ascii="Calibri" w:hAnsi="Calibri" w:cs="Calibri"/>
          <w:b w:val="0"/>
        </w:rPr>
        <w:t xml:space="preserve">могут быть </w:t>
      </w:r>
      <w:r w:rsidR="001716D8" w:rsidRPr="00062E0A">
        <w:rPr>
          <w:rFonts w:ascii="Calibri" w:hAnsi="Calibri" w:cs="Calibri"/>
          <w:b w:val="0"/>
        </w:rPr>
        <w:t xml:space="preserve">включены в План мероприятий </w:t>
      </w:r>
      <w:r w:rsidR="009A3B92" w:rsidRPr="00062E0A">
        <w:rPr>
          <w:rFonts w:ascii="Calibri" w:hAnsi="Calibri" w:cs="Calibri"/>
          <w:b w:val="0"/>
        </w:rPr>
        <w:t>Приморского края по проведению этих значимых событий. Прошу всех участников Форума обратить на эт</w:t>
      </w:r>
      <w:r w:rsidR="001716D8" w:rsidRPr="00062E0A">
        <w:rPr>
          <w:rFonts w:ascii="Calibri" w:hAnsi="Calibri" w:cs="Calibri"/>
          <w:b w:val="0"/>
        </w:rPr>
        <w:t>о особое внимание при принятии Р</w:t>
      </w:r>
      <w:r w:rsidR="009A3B92" w:rsidRPr="00062E0A">
        <w:rPr>
          <w:rFonts w:ascii="Calibri" w:hAnsi="Calibri" w:cs="Calibri"/>
          <w:b w:val="0"/>
        </w:rPr>
        <w:t>езолюции Форума.</w:t>
      </w:r>
    </w:p>
    <w:p w:rsidR="00EF1A35" w:rsidRPr="00062E0A" w:rsidRDefault="00EF1A35" w:rsidP="004E2A21">
      <w:pPr>
        <w:pStyle w:val="a3"/>
        <w:widowControl w:val="0"/>
        <w:spacing w:line="240" w:lineRule="auto"/>
        <w:ind w:firstLine="567"/>
        <w:contextualSpacing/>
        <w:jc w:val="both"/>
        <w:rPr>
          <w:rFonts w:ascii="Calibri" w:hAnsi="Calibri" w:cs="Calibri"/>
          <w:b w:val="0"/>
        </w:rPr>
      </w:pPr>
      <w:r w:rsidRPr="00062E0A">
        <w:rPr>
          <w:rFonts w:ascii="Calibri" w:hAnsi="Calibri" w:cs="Calibri"/>
          <w:b w:val="0"/>
        </w:rPr>
        <w:t>Желаю всем п</w:t>
      </w:r>
      <w:r w:rsidR="00A154A2" w:rsidRPr="00062E0A">
        <w:rPr>
          <w:rFonts w:ascii="Calibri" w:hAnsi="Calibri" w:cs="Calibri"/>
          <w:b w:val="0"/>
        </w:rPr>
        <w:t>рисутствующим, чтобы сегодняшний</w:t>
      </w:r>
      <w:r w:rsidRPr="00062E0A">
        <w:rPr>
          <w:rFonts w:ascii="Calibri" w:hAnsi="Calibri" w:cs="Calibri"/>
          <w:b w:val="0"/>
        </w:rPr>
        <w:t xml:space="preserve"> </w:t>
      </w:r>
      <w:r w:rsidR="00A154A2" w:rsidRPr="00062E0A">
        <w:rPr>
          <w:rFonts w:ascii="Calibri" w:hAnsi="Calibri" w:cs="Calibri"/>
          <w:b w:val="0"/>
        </w:rPr>
        <w:t>Форум послужил</w:t>
      </w:r>
      <w:r w:rsidRPr="00062E0A">
        <w:rPr>
          <w:rFonts w:ascii="Calibri" w:hAnsi="Calibri" w:cs="Calibri"/>
          <w:b w:val="0"/>
        </w:rPr>
        <w:t xml:space="preserve"> дальнейшему развитию плодотворного и конструктивного сотрудничества в </w:t>
      </w:r>
      <w:r w:rsidR="00A154A2" w:rsidRPr="00062E0A">
        <w:rPr>
          <w:rFonts w:ascii="Calibri" w:hAnsi="Calibri" w:cs="Calibri"/>
          <w:b w:val="0"/>
        </w:rPr>
        <w:t>области охраны окружающей среды</w:t>
      </w:r>
      <w:r w:rsidRPr="00062E0A">
        <w:rPr>
          <w:rFonts w:ascii="Calibri" w:hAnsi="Calibri" w:cs="Calibri"/>
          <w:b w:val="0"/>
        </w:rPr>
        <w:t>.</w:t>
      </w:r>
    </w:p>
    <w:p w:rsidR="00A154A2" w:rsidRDefault="00A154A2" w:rsidP="004E2A21">
      <w:pPr>
        <w:pStyle w:val="a3"/>
        <w:widowControl w:val="0"/>
        <w:spacing w:line="240" w:lineRule="auto"/>
        <w:ind w:firstLine="567"/>
        <w:contextualSpacing/>
        <w:jc w:val="both"/>
        <w:rPr>
          <w:rFonts w:ascii="Calibri" w:hAnsi="Calibri" w:cs="Calibri"/>
          <w:b w:val="0"/>
        </w:rPr>
      </w:pPr>
      <w:r w:rsidRPr="00062E0A">
        <w:rPr>
          <w:rFonts w:ascii="Calibri" w:hAnsi="Calibri" w:cs="Calibri"/>
          <w:b w:val="0"/>
        </w:rPr>
        <w:t>Спасибо за внимание!</w:t>
      </w:r>
    </w:p>
    <w:p w:rsidR="00AD4514" w:rsidRDefault="00AD4514" w:rsidP="004E2A21">
      <w:pPr>
        <w:pStyle w:val="a3"/>
        <w:widowControl w:val="0"/>
        <w:spacing w:line="240" w:lineRule="auto"/>
        <w:ind w:firstLine="567"/>
        <w:contextualSpacing/>
        <w:jc w:val="both"/>
        <w:rPr>
          <w:rFonts w:ascii="Calibri" w:hAnsi="Calibri" w:cs="Calibri"/>
          <w:b w:val="0"/>
        </w:rPr>
      </w:pPr>
    </w:p>
    <w:p w:rsidR="00AD4514" w:rsidRPr="003B6AB2" w:rsidRDefault="00AD4514" w:rsidP="00AD4514">
      <w:pPr>
        <w:ind w:firstLine="567"/>
        <w:contextualSpacing/>
        <w:jc w:val="center"/>
        <w:rPr>
          <w:rFonts w:ascii="Calibri" w:hAnsi="Calibri" w:cs="Calibri"/>
          <w:b/>
          <w:sz w:val="20"/>
          <w:szCs w:val="20"/>
          <w:lang w:val="en-US"/>
        </w:rPr>
      </w:pPr>
      <w:r w:rsidRPr="003B6AB2">
        <w:rPr>
          <w:rFonts w:ascii="Calibri" w:hAnsi="Calibri" w:cs="Calibri"/>
          <w:b/>
          <w:sz w:val="20"/>
          <w:szCs w:val="20"/>
          <w:lang w:val="en-US"/>
        </w:rPr>
        <w:t>ON PRINCIPLE DIRECTIONS OF STATE ECOLOGICAL POLICY, IMPLEMENTED BY THE DEPARTMENT OF NATURAL RESOURSES AND ENVIRONMENTAL SAFETY OF PRIMORSKY KRAY</w:t>
      </w:r>
    </w:p>
    <w:p w:rsidR="00AD4514" w:rsidRPr="003B6AB2" w:rsidRDefault="00AD4514" w:rsidP="00AD4514">
      <w:pPr>
        <w:ind w:firstLine="567"/>
        <w:contextualSpacing/>
        <w:jc w:val="center"/>
        <w:rPr>
          <w:rFonts w:ascii="Calibri" w:hAnsi="Calibri" w:cs="Calibri"/>
          <w:b/>
          <w:sz w:val="20"/>
          <w:szCs w:val="20"/>
          <w:lang w:val="en-US"/>
        </w:rPr>
      </w:pPr>
      <w:r w:rsidRPr="003B6AB2">
        <w:rPr>
          <w:rFonts w:ascii="Calibri" w:hAnsi="Calibri" w:cs="Calibri"/>
          <w:b/>
          <w:sz w:val="20"/>
          <w:szCs w:val="20"/>
          <w:lang w:val="en-US"/>
        </w:rPr>
        <w:t xml:space="preserve"> UNDER PRESENT-DAY SOCAIL AND ECONOMIC CONDITIONS  </w:t>
      </w:r>
    </w:p>
    <w:p w:rsidR="00AD4514" w:rsidRPr="003B6AB2" w:rsidRDefault="00AD4514" w:rsidP="00AD4514">
      <w:pPr>
        <w:ind w:firstLine="567"/>
        <w:contextualSpacing/>
        <w:jc w:val="center"/>
        <w:rPr>
          <w:rFonts w:ascii="Calibri" w:hAnsi="Calibri" w:cs="Calibri"/>
          <w:b/>
          <w:sz w:val="20"/>
          <w:szCs w:val="20"/>
          <w:lang w:val="en-US"/>
        </w:rPr>
      </w:pPr>
    </w:p>
    <w:p w:rsidR="00AD4514" w:rsidRPr="003B6AB2" w:rsidRDefault="00AD4514" w:rsidP="00AD4514">
      <w:pPr>
        <w:ind w:firstLine="567"/>
        <w:contextualSpacing/>
        <w:jc w:val="center"/>
        <w:rPr>
          <w:rFonts w:ascii="Calibri" w:hAnsi="Calibri" w:cs="Calibri"/>
          <w:sz w:val="20"/>
          <w:szCs w:val="20"/>
          <w:lang w:val="en-US"/>
        </w:rPr>
      </w:pPr>
      <w:r w:rsidRPr="003B6AB2">
        <w:rPr>
          <w:rFonts w:ascii="Calibri" w:hAnsi="Calibri" w:cs="Calibri"/>
          <w:sz w:val="20"/>
          <w:szCs w:val="20"/>
          <w:lang w:val="en-US"/>
        </w:rPr>
        <w:t xml:space="preserve">KORSHENKO Alexander </w:t>
      </w:r>
      <w:proofErr w:type="spellStart"/>
      <w:r w:rsidRPr="003B6AB2">
        <w:rPr>
          <w:rFonts w:ascii="Calibri" w:hAnsi="Calibri" w:cs="Calibri"/>
          <w:sz w:val="20"/>
          <w:szCs w:val="20"/>
          <w:lang w:val="en-US"/>
        </w:rPr>
        <w:t>Igorevich</w:t>
      </w:r>
      <w:proofErr w:type="spellEnd"/>
    </w:p>
    <w:p w:rsidR="00AD4514" w:rsidRPr="003B6AB2" w:rsidRDefault="00AD4514" w:rsidP="00AD4514">
      <w:pPr>
        <w:ind w:firstLine="567"/>
        <w:contextualSpacing/>
        <w:jc w:val="center"/>
        <w:rPr>
          <w:rFonts w:ascii="Calibri" w:hAnsi="Calibri" w:cs="Calibri"/>
          <w:color w:val="000000"/>
          <w:sz w:val="20"/>
          <w:szCs w:val="20"/>
          <w:lang w:val="en-US"/>
        </w:rPr>
      </w:pPr>
      <w:r w:rsidRPr="003B6AB2">
        <w:rPr>
          <w:rFonts w:ascii="Calibri" w:hAnsi="Calibri" w:cs="Calibri"/>
          <w:i/>
          <w:sz w:val="20"/>
          <w:szCs w:val="20"/>
          <w:lang w:val="en-US"/>
        </w:rPr>
        <w:t xml:space="preserve">Department of Natural Resources and Environmental Safety of Primorsky </w:t>
      </w:r>
      <w:proofErr w:type="spellStart"/>
      <w:r w:rsidRPr="003B6AB2">
        <w:rPr>
          <w:rFonts w:ascii="Calibri" w:hAnsi="Calibri" w:cs="Calibri"/>
          <w:i/>
          <w:sz w:val="20"/>
          <w:szCs w:val="20"/>
          <w:lang w:val="en-US"/>
        </w:rPr>
        <w:t>Kray</w:t>
      </w:r>
      <w:proofErr w:type="spellEnd"/>
      <w:r w:rsidRPr="003B6AB2">
        <w:rPr>
          <w:rFonts w:ascii="Calibri" w:hAnsi="Calibri" w:cs="Calibri"/>
          <w:i/>
          <w:sz w:val="20"/>
          <w:szCs w:val="20"/>
          <w:lang w:val="en-US"/>
        </w:rPr>
        <w:t>, Vladivostok</w:t>
      </w:r>
    </w:p>
    <w:p w:rsidR="00AD4514" w:rsidRPr="003B6AB2" w:rsidRDefault="00AD4514" w:rsidP="00AD4514">
      <w:pPr>
        <w:contextualSpacing/>
        <w:rPr>
          <w:rFonts w:ascii="Calibri" w:hAnsi="Calibri" w:cs="Calibri"/>
          <w:color w:val="000000"/>
          <w:sz w:val="20"/>
          <w:szCs w:val="20"/>
          <w:lang w:val="en-US"/>
        </w:rPr>
      </w:pPr>
      <w:r w:rsidRPr="003B6AB2">
        <w:rPr>
          <w:rFonts w:ascii="Calibri" w:hAnsi="Calibri" w:cs="Calibri"/>
          <w:color w:val="000000"/>
          <w:sz w:val="20"/>
          <w:szCs w:val="20"/>
          <w:lang w:val="en-US"/>
        </w:rPr>
        <w:t>Dear participants of the Forum!</w:t>
      </w:r>
    </w:p>
    <w:p w:rsidR="00AD4514" w:rsidRPr="00AD4514" w:rsidRDefault="00AD4514" w:rsidP="00AD4514">
      <w:pPr>
        <w:pStyle w:val="a3"/>
        <w:widowControl w:val="0"/>
        <w:spacing w:line="240" w:lineRule="auto"/>
        <w:contextualSpacing/>
        <w:jc w:val="both"/>
        <w:rPr>
          <w:rFonts w:ascii="Calibri" w:hAnsi="Calibri" w:cs="Calibri"/>
          <w:b w:val="0"/>
          <w:lang w:val="en-US"/>
        </w:rPr>
      </w:pPr>
      <w:r w:rsidRPr="003B6AB2">
        <w:rPr>
          <w:rFonts w:ascii="Calibri" w:hAnsi="Calibri" w:cs="Calibri"/>
          <w:b w:val="0"/>
          <w:lang w:val="en-US"/>
        </w:rPr>
        <w:t>Let me welcome you here and thank you for the attention and participation of the 10</w:t>
      </w:r>
      <w:r w:rsidRPr="003B6AB2">
        <w:rPr>
          <w:rFonts w:ascii="Calibri" w:hAnsi="Calibri" w:cs="Calibri"/>
          <w:b w:val="0"/>
          <w:vertAlign w:val="superscript"/>
          <w:lang w:val="en-US"/>
        </w:rPr>
        <w:t>th</w:t>
      </w:r>
      <w:r w:rsidRPr="003B6AB2">
        <w:rPr>
          <w:rFonts w:ascii="Calibri" w:hAnsi="Calibri" w:cs="Calibri"/>
          <w:b w:val="0"/>
          <w:lang w:val="en-US"/>
        </w:rPr>
        <w:t xml:space="preserve"> International Environmental Forum “Nature without Borders”. Especially, I would like to thank the participants, who came from the various regions of the Russian Federation and foreign countries. </w:t>
      </w:r>
    </w:p>
    <w:p w:rsidR="00AD4514" w:rsidRPr="00AD4514" w:rsidRDefault="00AD4514" w:rsidP="00AD4514">
      <w:pPr>
        <w:pStyle w:val="a3"/>
        <w:widowControl w:val="0"/>
        <w:spacing w:line="240" w:lineRule="auto"/>
        <w:ind w:firstLine="567"/>
        <w:contextualSpacing/>
        <w:jc w:val="both"/>
        <w:rPr>
          <w:rFonts w:ascii="Calibri" w:hAnsi="Calibri" w:cs="Calibri"/>
          <w:b w:val="0"/>
          <w:lang w:val="en-US"/>
        </w:rPr>
      </w:pPr>
      <w:r w:rsidRPr="00A01E7C">
        <w:rPr>
          <w:rFonts w:ascii="Calibri" w:hAnsi="Calibri" w:cs="Calibri"/>
          <w:b w:val="0"/>
          <w:lang w:val="en-US"/>
        </w:rPr>
        <w:t xml:space="preserve">International Environmental Forum “Nature without Borders”, </w:t>
      </w:r>
      <w:r>
        <w:rPr>
          <w:rFonts w:ascii="Calibri" w:hAnsi="Calibri" w:cs="Calibri"/>
          <w:b w:val="0"/>
          <w:lang w:val="en-US"/>
        </w:rPr>
        <w:t>which</w:t>
      </w:r>
      <w:r w:rsidRPr="00A01E7C">
        <w:rPr>
          <w:rFonts w:ascii="Calibri" w:hAnsi="Calibri" w:cs="Calibri"/>
          <w:b w:val="0"/>
          <w:lang w:val="en-US"/>
        </w:rPr>
        <w:t xml:space="preserve"> </w:t>
      </w:r>
      <w:r>
        <w:rPr>
          <w:rFonts w:ascii="Calibri" w:hAnsi="Calibri" w:cs="Calibri"/>
          <w:b w:val="0"/>
          <w:lang w:val="en-US"/>
        </w:rPr>
        <w:t>is</w:t>
      </w:r>
      <w:r w:rsidRPr="00A01E7C">
        <w:rPr>
          <w:rFonts w:ascii="Calibri" w:hAnsi="Calibri" w:cs="Calibri"/>
          <w:b w:val="0"/>
          <w:lang w:val="en-US"/>
        </w:rPr>
        <w:t xml:space="preserve"> </w:t>
      </w:r>
      <w:r>
        <w:rPr>
          <w:rFonts w:ascii="Calibri" w:hAnsi="Calibri" w:cs="Calibri"/>
          <w:b w:val="0"/>
          <w:lang w:val="en-US"/>
        </w:rPr>
        <w:t>held</w:t>
      </w:r>
      <w:r w:rsidRPr="00A01E7C">
        <w:rPr>
          <w:rFonts w:ascii="Calibri" w:hAnsi="Calibri" w:cs="Calibri"/>
          <w:b w:val="0"/>
          <w:lang w:val="en-US"/>
        </w:rPr>
        <w:t xml:space="preserve"> </w:t>
      </w:r>
      <w:r>
        <w:rPr>
          <w:rFonts w:ascii="Calibri" w:hAnsi="Calibri" w:cs="Calibri"/>
          <w:b w:val="0"/>
          <w:lang w:val="en-US"/>
        </w:rPr>
        <w:t>by</w:t>
      </w:r>
      <w:r w:rsidRPr="00A01E7C">
        <w:rPr>
          <w:rFonts w:ascii="Calibri" w:hAnsi="Calibri" w:cs="Calibri"/>
          <w:b w:val="0"/>
          <w:lang w:val="en-US"/>
        </w:rPr>
        <w:t xml:space="preserve"> </w:t>
      </w:r>
      <w:r>
        <w:rPr>
          <w:rFonts w:ascii="Calibri" w:hAnsi="Calibri" w:cs="Calibri"/>
          <w:b w:val="0"/>
          <w:lang w:val="en-US"/>
        </w:rPr>
        <w:t>the</w:t>
      </w:r>
      <w:r w:rsidRPr="00A01E7C">
        <w:rPr>
          <w:rFonts w:ascii="Calibri" w:hAnsi="Calibri" w:cs="Calibri"/>
          <w:b w:val="0"/>
          <w:lang w:val="en-US"/>
        </w:rPr>
        <w:t xml:space="preserve"> </w:t>
      </w:r>
      <w:r>
        <w:rPr>
          <w:rFonts w:ascii="Calibri" w:hAnsi="Calibri" w:cs="Calibri"/>
          <w:b w:val="0"/>
          <w:lang w:val="en-US"/>
        </w:rPr>
        <w:t>Administration</w:t>
      </w:r>
      <w:r w:rsidRPr="00A01E7C">
        <w:rPr>
          <w:rFonts w:ascii="Calibri" w:hAnsi="Calibri" w:cs="Calibri"/>
          <w:b w:val="0"/>
          <w:lang w:val="en-US"/>
        </w:rPr>
        <w:t xml:space="preserve"> </w:t>
      </w:r>
      <w:r>
        <w:rPr>
          <w:rFonts w:ascii="Calibri" w:hAnsi="Calibri" w:cs="Calibri"/>
          <w:b w:val="0"/>
          <w:lang w:val="en-US"/>
        </w:rPr>
        <w:t>of</w:t>
      </w:r>
      <w:r w:rsidRPr="00A01E7C">
        <w:rPr>
          <w:rFonts w:ascii="Calibri" w:hAnsi="Calibri" w:cs="Calibri"/>
          <w:b w:val="0"/>
          <w:lang w:val="en-US"/>
        </w:rPr>
        <w:t xml:space="preserve"> </w:t>
      </w:r>
      <w:r>
        <w:rPr>
          <w:rFonts w:ascii="Calibri" w:hAnsi="Calibri" w:cs="Calibri"/>
          <w:b w:val="0"/>
          <w:lang w:val="en-US"/>
        </w:rPr>
        <w:t>Primorsky</w:t>
      </w:r>
      <w:r w:rsidRPr="00A01E7C">
        <w:rPr>
          <w:rFonts w:ascii="Calibri" w:hAnsi="Calibri" w:cs="Calibri"/>
          <w:b w:val="0"/>
          <w:lang w:val="en-US"/>
        </w:rPr>
        <w:t xml:space="preserve"> </w:t>
      </w:r>
      <w:proofErr w:type="spellStart"/>
      <w:r>
        <w:rPr>
          <w:rFonts w:ascii="Calibri" w:hAnsi="Calibri" w:cs="Calibri"/>
          <w:b w:val="0"/>
          <w:lang w:val="en-US"/>
        </w:rPr>
        <w:t>Kray</w:t>
      </w:r>
      <w:proofErr w:type="spellEnd"/>
      <w:r w:rsidRPr="00A01E7C">
        <w:rPr>
          <w:rFonts w:ascii="Calibri" w:hAnsi="Calibri" w:cs="Calibri"/>
          <w:b w:val="0"/>
          <w:lang w:val="en-US"/>
        </w:rPr>
        <w:t xml:space="preserve"> </w:t>
      </w:r>
      <w:r>
        <w:rPr>
          <w:rFonts w:ascii="Calibri" w:hAnsi="Calibri" w:cs="Calibri"/>
          <w:b w:val="0"/>
          <w:lang w:val="en-US"/>
        </w:rPr>
        <w:t>since</w:t>
      </w:r>
      <w:r w:rsidRPr="00A01E7C">
        <w:rPr>
          <w:rFonts w:ascii="Calibri" w:hAnsi="Calibri" w:cs="Calibri"/>
          <w:b w:val="0"/>
          <w:lang w:val="en-US"/>
        </w:rPr>
        <w:t xml:space="preserve"> 2006, </w:t>
      </w:r>
      <w:r>
        <w:rPr>
          <w:rFonts w:ascii="Calibri" w:hAnsi="Calibri" w:cs="Calibri"/>
          <w:b w:val="0"/>
          <w:lang w:val="en-US"/>
        </w:rPr>
        <w:t>is</w:t>
      </w:r>
      <w:r w:rsidRPr="00A01E7C">
        <w:rPr>
          <w:rFonts w:ascii="Calibri" w:hAnsi="Calibri" w:cs="Calibri"/>
          <w:b w:val="0"/>
          <w:lang w:val="en-US"/>
        </w:rPr>
        <w:t xml:space="preserve"> </w:t>
      </w:r>
      <w:r>
        <w:rPr>
          <w:rFonts w:ascii="Calibri" w:hAnsi="Calibri" w:cs="Calibri"/>
          <w:b w:val="0"/>
          <w:lang w:val="en-US"/>
        </w:rPr>
        <w:t>the</w:t>
      </w:r>
      <w:r w:rsidRPr="00A01E7C">
        <w:rPr>
          <w:rFonts w:ascii="Calibri" w:hAnsi="Calibri" w:cs="Calibri"/>
          <w:b w:val="0"/>
          <w:lang w:val="en-US"/>
        </w:rPr>
        <w:t xml:space="preserve"> </w:t>
      </w:r>
      <w:r>
        <w:rPr>
          <w:rFonts w:ascii="Calibri" w:hAnsi="Calibri" w:cs="Calibri"/>
          <w:b w:val="0"/>
          <w:lang w:val="en-US"/>
        </w:rPr>
        <w:t>biggest</w:t>
      </w:r>
      <w:r w:rsidRPr="00A01E7C">
        <w:rPr>
          <w:rFonts w:ascii="Calibri" w:hAnsi="Calibri" w:cs="Calibri"/>
          <w:b w:val="0"/>
          <w:lang w:val="en-US"/>
        </w:rPr>
        <w:t xml:space="preserve"> </w:t>
      </w:r>
      <w:r>
        <w:rPr>
          <w:rFonts w:ascii="Calibri" w:hAnsi="Calibri" w:cs="Calibri"/>
          <w:b w:val="0"/>
          <w:lang w:val="en-US"/>
        </w:rPr>
        <w:t>specialized</w:t>
      </w:r>
      <w:r w:rsidRPr="00A01E7C">
        <w:rPr>
          <w:rFonts w:ascii="Calibri" w:hAnsi="Calibri" w:cs="Calibri"/>
          <w:b w:val="0"/>
          <w:lang w:val="en-US"/>
        </w:rPr>
        <w:t xml:space="preserve"> </w:t>
      </w:r>
      <w:r>
        <w:rPr>
          <w:rFonts w:ascii="Calibri" w:hAnsi="Calibri" w:cs="Calibri"/>
          <w:b w:val="0"/>
          <w:lang w:val="en-US"/>
        </w:rPr>
        <w:t>platform</w:t>
      </w:r>
      <w:r w:rsidRPr="00A01E7C">
        <w:rPr>
          <w:rFonts w:ascii="Calibri" w:hAnsi="Calibri" w:cs="Calibri"/>
          <w:b w:val="0"/>
          <w:lang w:val="en-US"/>
        </w:rPr>
        <w:t xml:space="preserve"> </w:t>
      </w:r>
      <w:r>
        <w:rPr>
          <w:rFonts w:ascii="Calibri" w:hAnsi="Calibri" w:cs="Calibri"/>
          <w:b w:val="0"/>
          <w:lang w:val="en-US"/>
        </w:rPr>
        <w:t>for</w:t>
      </w:r>
      <w:r w:rsidRPr="00A01E7C">
        <w:rPr>
          <w:rFonts w:ascii="Calibri" w:hAnsi="Calibri" w:cs="Calibri"/>
          <w:b w:val="0"/>
          <w:lang w:val="en-US"/>
        </w:rPr>
        <w:t xml:space="preserve"> </w:t>
      </w:r>
      <w:r>
        <w:rPr>
          <w:rFonts w:ascii="Calibri" w:hAnsi="Calibri" w:cs="Calibri"/>
          <w:b w:val="0"/>
          <w:lang w:val="en-US"/>
        </w:rPr>
        <w:t>international</w:t>
      </w:r>
      <w:r w:rsidRPr="00A01E7C">
        <w:rPr>
          <w:rFonts w:ascii="Calibri" w:hAnsi="Calibri" w:cs="Calibri"/>
          <w:b w:val="0"/>
          <w:lang w:val="en-US"/>
        </w:rPr>
        <w:t xml:space="preserve"> </w:t>
      </w:r>
      <w:r>
        <w:rPr>
          <w:rFonts w:ascii="Calibri" w:hAnsi="Calibri" w:cs="Calibri"/>
          <w:b w:val="0"/>
          <w:lang w:val="en-US"/>
        </w:rPr>
        <w:t>meetings</w:t>
      </w:r>
      <w:r w:rsidRPr="00A01E7C">
        <w:rPr>
          <w:rFonts w:ascii="Calibri" w:hAnsi="Calibri" w:cs="Calibri"/>
          <w:b w:val="0"/>
          <w:lang w:val="en-US"/>
        </w:rPr>
        <w:t xml:space="preserve"> </w:t>
      </w:r>
      <w:r>
        <w:rPr>
          <w:rFonts w:ascii="Calibri" w:hAnsi="Calibri" w:cs="Calibri"/>
          <w:b w:val="0"/>
          <w:lang w:val="en-US"/>
        </w:rPr>
        <w:t>of</w:t>
      </w:r>
      <w:r w:rsidRPr="00A01E7C">
        <w:rPr>
          <w:rFonts w:ascii="Calibri" w:hAnsi="Calibri" w:cs="Calibri"/>
          <w:b w:val="0"/>
          <w:lang w:val="en-US"/>
        </w:rPr>
        <w:t xml:space="preserve"> </w:t>
      </w:r>
      <w:r>
        <w:rPr>
          <w:rFonts w:ascii="Calibri" w:hAnsi="Calibri" w:cs="Calibri"/>
          <w:b w:val="0"/>
          <w:lang w:val="en-US"/>
        </w:rPr>
        <w:t>experts</w:t>
      </w:r>
      <w:r w:rsidRPr="00A01E7C">
        <w:rPr>
          <w:rFonts w:ascii="Calibri" w:hAnsi="Calibri" w:cs="Calibri"/>
          <w:b w:val="0"/>
          <w:lang w:val="en-US"/>
        </w:rPr>
        <w:t xml:space="preserve"> </w:t>
      </w:r>
      <w:r>
        <w:rPr>
          <w:rFonts w:ascii="Calibri" w:hAnsi="Calibri" w:cs="Calibri"/>
          <w:b w:val="0"/>
          <w:lang w:val="en-US"/>
        </w:rPr>
        <w:t>on</w:t>
      </w:r>
      <w:r w:rsidRPr="00A01E7C">
        <w:rPr>
          <w:rFonts w:ascii="Calibri" w:hAnsi="Calibri" w:cs="Calibri"/>
          <w:b w:val="0"/>
          <w:lang w:val="en-US"/>
        </w:rPr>
        <w:t xml:space="preserve"> </w:t>
      </w:r>
      <w:r>
        <w:rPr>
          <w:rFonts w:ascii="Calibri" w:hAnsi="Calibri" w:cs="Calibri"/>
          <w:b w:val="0"/>
          <w:lang w:val="en-US"/>
        </w:rPr>
        <w:t>the</w:t>
      </w:r>
      <w:r w:rsidRPr="00A01E7C">
        <w:rPr>
          <w:rFonts w:ascii="Calibri" w:hAnsi="Calibri" w:cs="Calibri"/>
          <w:b w:val="0"/>
          <w:lang w:val="en-US"/>
        </w:rPr>
        <w:t xml:space="preserve"> </w:t>
      </w:r>
      <w:r>
        <w:rPr>
          <w:rFonts w:ascii="Calibri" w:hAnsi="Calibri" w:cs="Calibri"/>
          <w:b w:val="0"/>
          <w:lang w:val="en-US"/>
        </w:rPr>
        <w:t>entire</w:t>
      </w:r>
      <w:r w:rsidRPr="00A01E7C">
        <w:rPr>
          <w:rFonts w:ascii="Calibri" w:hAnsi="Calibri" w:cs="Calibri"/>
          <w:b w:val="0"/>
          <w:lang w:val="en-US"/>
        </w:rPr>
        <w:t xml:space="preserve"> </w:t>
      </w:r>
      <w:r>
        <w:rPr>
          <w:rFonts w:ascii="Calibri" w:hAnsi="Calibri" w:cs="Calibri"/>
          <w:b w:val="0"/>
          <w:lang w:val="en-US"/>
        </w:rPr>
        <w:t>spectrum</w:t>
      </w:r>
      <w:r w:rsidRPr="00A01E7C">
        <w:rPr>
          <w:rFonts w:ascii="Calibri" w:hAnsi="Calibri" w:cs="Calibri"/>
          <w:b w:val="0"/>
          <w:lang w:val="en-US"/>
        </w:rPr>
        <w:t xml:space="preserve"> </w:t>
      </w:r>
      <w:r>
        <w:rPr>
          <w:rFonts w:ascii="Calibri" w:hAnsi="Calibri" w:cs="Calibri"/>
          <w:b w:val="0"/>
          <w:lang w:val="en-US"/>
        </w:rPr>
        <w:t>of</w:t>
      </w:r>
      <w:r w:rsidRPr="00A01E7C">
        <w:rPr>
          <w:rFonts w:ascii="Calibri" w:hAnsi="Calibri" w:cs="Calibri"/>
          <w:b w:val="0"/>
          <w:lang w:val="en-US"/>
        </w:rPr>
        <w:t xml:space="preserve"> </w:t>
      </w:r>
      <w:r>
        <w:rPr>
          <w:rFonts w:ascii="Calibri" w:hAnsi="Calibri" w:cs="Calibri"/>
          <w:b w:val="0"/>
          <w:lang w:val="en-US"/>
        </w:rPr>
        <w:t>environmental</w:t>
      </w:r>
      <w:r w:rsidRPr="00A01E7C">
        <w:rPr>
          <w:rFonts w:ascii="Calibri" w:hAnsi="Calibri" w:cs="Calibri"/>
          <w:b w:val="0"/>
          <w:lang w:val="en-US"/>
        </w:rPr>
        <w:t xml:space="preserve"> </w:t>
      </w:r>
      <w:r>
        <w:rPr>
          <w:rFonts w:ascii="Calibri" w:hAnsi="Calibri" w:cs="Calibri"/>
          <w:b w:val="0"/>
          <w:lang w:val="en-US"/>
        </w:rPr>
        <w:t>problems</w:t>
      </w:r>
      <w:r w:rsidRPr="00A01E7C">
        <w:rPr>
          <w:rFonts w:ascii="Calibri" w:hAnsi="Calibri" w:cs="Calibri"/>
          <w:b w:val="0"/>
          <w:lang w:val="en-US"/>
        </w:rPr>
        <w:t xml:space="preserve"> </w:t>
      </w:r>
      <w:r>
        <w:rPr>
          <w:rFonts w:ascii="Calibri" w:hAnsi="Calibri" w:cs="Calibri"/>
          <w:b w:val="0"/>
          <w:lang w:val="en-US"/>
        </w:rPr>
        <w:t>from</w:t>
      </w:r>
      <w:r w:rsidRPr="00A01E7C">
        <w:rPr>
          <w:rFonts w:ascii="Calibri" w:hAnsi="Calibri" w:cs="Calibri"/>
          <w:b w:val="0"/>
          <w:lang w:val="en-US"/>
        </w:rPr>
        <w:t xml:space="preserve"> </w:t>
      </w:r>
      <w:r>
        <w:rPr>
          <w:rFonts w:ascii="Calibri" w:hAnsi="Calibri" w:cs="Calibri"/>
          <w:b w:val="0"/>
          <w:lang w:val="en-US"/>
        </w:rPr>
        <w:t>different</w:t>
      </w:r>
      <w:r w:rsidRPr="00A01E7C">
        <w:rPr>
          <w:rFonts w:ascii="Calibri" w:hAnsi="Calibri" w:cs="Calibri"/>
          <w:b w:val="0"/>
          <w:lang w:val="en-US"/>
        </w:rPr>
        <w:t xml:space="preserve"> </w:t>
      </w:r>
      <w:r>
        <w:rPr>
          <w:rFonts w:ascii="Calibri" w:hAnsi="Calibri" w:cs="Calibri"/>
          <w:b w:val="0"/>
          <w:lang w:val="en-US"/>
        </w:rPr>
        <w:t>countries</w:t>
      </w:r>
      <w:r w:rsidRPr="00A01E7C">
        <w:rPr>
          <w:rFonts w:ascii="Calibri" w:hAnsi="Calibri" w:cs="Calibri"/>
          <w:b w:val="0"/>
          <w:lang w:val="en-US"/>
        </w:rPr>
        <w:t xml:space="preserve">  </w:t>
      </w:r>
      <w:r>
        <w:rPr>
          <w:rFonts w:ascii="Calibri" w:hAnsi="Calibri" w:cs="Calibri"/>
          <w:b w:val="0"/>
          <w:lang w:val="en-US"/>
        </w:rPr>
        <w:t>in</w:t>
      </w:r>
      <w:r w:rsidRPr="00A01E7C">
        <w:rPr>
          <w:rFonts w:ascii="Calibri" w:hAnsi="Calibri" w:cs="Calibri"/>
          <w:b w:val="0"/>
          <w:lang w:val="en-US"/>
        </w:rPr>
        <w:t xml:space="preserve"> </w:t>
      </w:r>
      <w:r>
        <w:rPr>
          <w:rFonts w:ascii="Calibri" w:hAnsi="Calibri" w:cs="Calibri"/>
          <w:b w:val="0"/>
          <w:lang w:val="en-US"/>
        </w:rPr>
        <w:t>Far</w:t>
      </w:r>
      <w:r w:rsidRPr="00A01E7C">
        <w:rPr>
          <w:rFonts w:ascii="Calibri" w:hAnsi="Calibri" w:cs="Calibri"/>
          <w:b w:val="0"/>
          <w:lang w:val="en-US"/>
        </w:rPr>
        <w:t xml:space="preserve"> </w:t>
      </w:r>
      <w:r>
        <w:rPr>
          <w:rFonts w:ascii="Calibri" w:hAnsi="Calibri" w:cs="Calibri"/>
          <w:b w:val="0"/>
          <w:lang w:val="en-US"/>
        </w:rPr>
        <w:t>East</w:t>
      </w:r>
      <w:r w:rsidRPr="00A01E7C">
        <w:rPr>
          <w:rFonts w:ascii="Calibri" w:hAnsi="Calibri" w:cs="Calibri"/>
          <w:b w:val="0"/>
          <w:lang w:val="en-US"/>
        </w:rPr>
        <w:t xml:space="preserve"> </w:t>
      </w:r>
      <w:r>
        <w:rPr>
          <w:rFonts w:ascii="Calibri" w:hAnsi="Calibri" w:cs="Calibri"/>
          <w:b w:val="0"/>
          <w:lang w:val="en-US"/>
        </w:rPr>
        <w:t>and</w:t>
      </w:r>
      <w:r w:rsidRPr="00A01E7C">
        <w:rPr>
          <w:rFonts w:ascii="Calibri" w:hAnsi="Calibri" w:cs="Calibri"/>
          <w:b w:val="0"/>
          <w:lang w:val="en-US"/>
        </w:rPr>
        <w:t xml:space="preserve"> </w:t>
      </w:r>
      <w:r>
        <w:rPr>
          <w:rFonts w:ascii="Calibri" w:hAnsi="Calibri" w:cs="Calibri"/>
          <w:b w:val="0"/>
          <w:lang w:val="en-US"/>
        </w:rPr>
        <w:t>Trans</w:t>
      </w:r>
      <w:r w:rsidRPr="00A01E7C">
        <w:rPr>
          <w:rFonts w:ascii="Calibri" w:hAnsi="Calibri" w:cs="Calibri"/>
          <w:b w:val="0"/>
          <w:lang w:val="en-US"/>
        </w:rPr>
        <w:t>-</w:t>
      </w:r>
      <w:r>
        <w:rPr>
          <w:rFonts w:ascii="Calibri" w:hAnsi="Calibri" w:cs="Calibri"/>
          <w:b w:val="0"/>
          <w:lang w:val="en-US"/>
        </w:rPr>
        <w:t>Baikal</w:t>
      </w:r>
      <w:r w:rsidRPr="00A01E7C">
        <w:rPr>
          <w:rFonts w:ascii="Calibri" w:hAnsi="Calibri" w:cs="Calibri"/>
          <w:b w:val="0"/>
          <w:lang w:val="en-US"/>
        </w:rPr>
        <w:t xml:space="preserve"> </w:t>
      </w:r>
      <w:r>
        <w:rPr>
          <w:rFonts w:ascii="Calibri" w:hAnsi="Calibri" w:cs="Calibri"/>
          <w:b w:val="0"/>
          <w:lang w:val="en-US"/>
        </w:rPr>
        <w:t>of</w:t>
      </w:r>
      <w:r w:rsidRPr="00A01E7C">
        <w:rPr>
          <w:rFonts w:ascii="Calibri" w:hAnsi="Calibri" w:cs="Calibri"/>
          <w:b w:val="0"/>
          <w:lang w:val="en-US"/>
        </w:rPr>
        <w:t xml:space="preserve"> </w:t>
      </w:r>
      <w:r>
        <w:rPr>
          <w:rFonts w:ascii="Calibri" w:hAnsi="Calibri" w:cs="Calibri"/>
          <w:b w:val="0"/>
          <w:lang w:val="en-US"/>
        </w:rPr>
        <w:t>Russia.</w:t>
      </w:r>
      <w:r w:rsidRPr="00A01E7C">
        <w:rPr>
          <w:rFonts w:ascii="Calibri" w:hAnsi="Calibri" w:cs="Calibri"/>
          <w:b w:val="0"/>
          <w:lang w:val="en-US"/>
        </w:rPr>
        <w:t xml:space="preserve"> </w:t>
      </w:r>
    </w:p>
    <w:p w:rsidR="00AD4514" w:rsidRPr="00AD4514" w:rsidRDefault="00AD4514" w:rsidP="00AD4514">
      <w:pPr>
        <w:pStyle w:val="a3"/>
        <w:widowControl w:val="0"/>
        <w:spacing w:line="240" w:lineRule="auto"/>
        <w:ind w:firstLine="567"/>
        <w:contextualSpacing/>
        <w:jc w:val="both"/>
        <w:rPr>
          <w:rFonts w:ascii="Calibri" w:hAnsi="Calibri" w:cs="Calibri"/>
          <w:b w:val="0"/>
          <w:lang w:val="en-US"/>
        </w:rPr>
      </w:pPr>
      <w:r w:rsidRPr="003B6AB2">
        <w:rPr>
          <w:rFonts w:ascii="Calibri" w:hAnsi="Calibri" w:cs="Calibri"/>
          <w:b w:val="0"/>
          <w:lang w:val="en-US"/>
        </w:rPr>
        <w:t xml:space="preserve">Over the period of time which passed since the first Forum – 10 years, it stands to mention that there were significant changes in Primorsky </w:t>
      </w:r>
      <w:proofErr w:type="spellStart"/>
      <w:r w:rsidRPr="003B6AB2">
        <w:rPr>
          <w:rFonts w:ascii="Calibri" w:hAnsi="Calibri" w:cs="Calibri"/>
          <w:b w:val="0"/>
          <w:lang w:val="en-US"/>
        </w:rPr>
        <w:t>Kray</w:t>
      </w:r>
      <w:proofErr w:type="spellEnd"/>
      <w:r w:rsidRPr="003B6AB2">
        <w:rPr>
          <w:rFonts w:ascii="Calibri" w:hAnsi="Calibri" w:cs="Calibri"/>
          <w:b w:val="0"/>
          <w:lang w:val="en-US"/>
        </w:rPr>
        <w:t xml:space="preserve">: major part of the power economy was shifted to gas, modern sewage treatment facilities were put to operation, modern waste management complex and high-speed mains were built, new specially protected territories were created.    </w:t>
      </w:r>
    </w:p>
    <w:p w:rsidR="00AD4514" w:rsidRPr="003B6AB2" w:rsidRDefault="00AD4514" w:rsidP="00AD4514">
      <w:pPr>
        <w:pStyle w:val="a3"/>
        <w:widowControl w:val="0"/>
        <w:spacing w:line="240" w:lineRule="auto"/>
        <w:ind w:firstLine="567"/>
        <w:contextualSpacing/>
        <w:jc w:val="both"/>
        <w:rPr>
          <w:rFonts w:ascii="Calibri" w:hAnsi="Calibri" w:cs="Calibri"/>
          <w:b w:val="0"/>
          <w:lang w:val="en-US"/>
        </w:rPr>
      </w:pPr>
      <w:r w:rsidRPr="003B6AB2">
        <w:rPr>
          <w:rFonts w:ascii="Calibri" w:hAnsi="Calibri" w:cs="Calibri"/>
          <w:b w:val="0"/>
          <w:lang w:val="en-US"/>
        </w:rPr>
        <w:t xml:space="preserve">In 2015, over 1.642 billion rubles in investments was directed to the main capital for environmental security and sustainable use of natural resources by organizations of the region, which is half a billion more, compared to 2014; 49.1 % were directed to the security and sustainable use of water resources, 49.7% - security and sustainable use of land, 1% - security of atmosphere. </w:t>
      </w:r>
    </w:p>
    <w:p w:rsidR="00AD4514" w:rsidRPr="003B6AB2" w:rsidRDefault="00AD4514" w:rsidP="00AD4514">
      <w:pPr>
        <w:pStyle w:val="af1"/>
        <w:spacing w:after="0"/>
        <w:ind w:left="0" w:firstLine="567"/>
        <w:contextualSpacing/>
        <w:jc w:val="both"/>
        <w:rPr>
          <w:rFonts w:ascii="Calibri" w:hAnsi="Calibri" w:cs="Calibri"/>
          <w:bCs/>
          <w:sz w:val="20"/>
          <w:szCs w:val="20"/>
          <w:shd w:val="clear" w:color="auto" w:fill="FFFFFF"/>
          <w:lang w:val="en-US"/>
        </w:rPr>
      </w:pPr>
      <w:r w:rsidRPr="003B6AB2">
        <w:rPr>
          <w:rFonts w:ascii="Calibri" w:hAnsi="Calibri" w:cs="Calibri"/>
          <w:sz w:val="20"/>
          <w:szCs w:val="20"/>
          <w:lang w:val="en-US"/>
        </w:rPr>
        <w:t>Currently, big-scale projects on establishment of advanced social and economic development territories, free port of Vladivostok and other major investment projects, related to various spheres of activities are being implemented, which will promote favorable conditions for the dynamic economic development of the region and Russia.</w:t>
      </w:r>
    </w:p>
    <w:p w:rsidR="00AD4514" w:rsidRPr="00AD4514" w:rsidRDefault="00AD4514" w:rsidP="00AD4514">
      <w:pPr>
        <w:ind w:firstLine="567"/>
        <w:contextualSpacing/>
        <w:jc w:val="both"/>
        <w:rPr>
          <w:rFonts w:ascii="Calibri" w:hAnsi="Calibri" w:cs="Calibri"/>
          <w:sz w:val="20"/>
          <w:szCs w:val="20"/>
          <w:lang w:val="en-US"/>
        </w:rPr>
      </w:pPr>
      <w:r w:rsidRPr="003B6AB2">
        <w:rPr>
          <w:rFonts w:ascii="Calibri" w:hAnsi="Calibri" w:cs="Calibri"/>
          <w:sz w:val="20"/>
          <w:szCs w:val="20"/>
          <w:lang w:val="en-US"/>
        </w:rPr>
        <w:t xml:space="preserve">Along with this, Primorsky </w:t>
      </w:r>
      <w:proofErr w:type="spellStart"/>
      <w:r w:rsidRPr="003B6AB2">
        <w:rPr>
          <w:rFonts w:ascii="Calibri" w:hAnsi="Calibri" w:cs="Calibri"/>
          <w:sz w:val="20"/>
          <w:szCs w:val="20"/>
          <w:lang w:val="en-US"/>
        </w:rPr>
        <w:t>Kray</w:t>
      </w:r>
      <w:proofErr w:type="spellEnd"/>
      <w:r w:rsidRPr="003B6AB2">
        <w:rPr>
          <w:rFonts w:ascii="Calibri" w:hAnsi="Calibri" w:cs="Calibri"/>
          <w:sz w:val="20"/>
          <w:szCs w:val="20"/>
          <w:lang w:val="en-US"/>
        </w:rPr>
        <w:t xml:space="preserve"> – is a unique with natural resources and biodiversity region of Russia. There are specially protected natural territories and </w:t>
      </w:r>
      <w:proofErr w:type="spellStart"/>
      <w:r w:rsidRPr="003B6AB2">
        <w:rPr>
          <w:rFonts w:ascii="Calibri" w:hAnsi="Calibri" w:cs="Calibri"/>
          <w:sz w:val="20"/>
          <w:szCs w:val="20"/>
          <w:lang w:val="en-US"/>
        </w:rPr>
        <w:t>aquatoriums</w:t>
      </w:r>
      <w:proofErr w:type="spellEnd"/>
      <w:r w:rsidRPr="003B6AB2">
        <w:rPr>
          <w:rFonts w:ascii="Calibri" w:hAnsi="Calibri" w:cs="Calibri"/>
          <w:sz w:val="20"/>
          <w:szCs w:val="20"/>
          <w:lang w:val="en-US"/>
        </w:rPr>
        <w:t xml:space="preserve"> that are of high value for the entire World Society, located here, in Primorye.</w:t>
      </w:r>
    </w:p>
    <w:p w:rsidR="00AD4514" w:rsidRPr="003B6AB2" w:rsidRDefault="00AD4514" w:rsidP="00AD4514">
      <w:pPr>
        <w:autoSpaceDE w:val="0"/>
        <w:autoSpaceDN w:val="0"/>
        <w:adjustRightInd w:val="0"/>
        <w:ind w:firstLine="567"/>
        <w:contextualSpacing/>
        <w:jc w:val="both"/>
        <w:rPr>
          <w:rFonts w:ascii="Calibri" w:hAnsi="Calibri" w:cs="Calibri"/>
          <w:sz w:val="20"/>
          <w:szCs w:val="20"/>
          <w:lang w:val="en-US"/>
        </w:rPr>
      </w:pPr>
      <w:r w:rsidRPr="003B6AB2">
        <w:rPr>
          <w:rFonts w:ascii="Calibri" w:hAnsi="Calibri" w:cs="Calibri"/>
          <w:sz w:val="20"/>
          <w:szCs w:val="20"/>
          <w:lang w:val="en-US"/>
        </w:rPr>
        <w:t xml:space="preserve">Environmental situation in Primorsky </w:t>
      </w:r>
      <w:proofErr w:type="spellStart"/>
      <w:r w:rsidRPr="003B6AB2">
        <w:rPr>
          <w:rFonts w:ascii="Calibri" w:hAnsi="Calibri" w:cs="Calibri"/>
          <w:sz w:val="20"/>
          <w:szCs w:val="20"/>
          <w:lang w:val="en-US"/>
        </w:rPr>
        <w:t>Kray</w:t>
      </w:r>
      <w:proofErr w:type="spellEnd"/>
      <w:r w:rsidRPr="003B6AB2">
        <w:rPr>
          <w:rFonts w:ascii="Calibri" w:hAnsi="Calibri" w:cs="Calibri"/>
          <w:sz w:val="20"/>
          <w:szCs w:val="20"/>
          <w:lang w:val="en-US"/>
        </w:rPr>
        <w:t xml:space="preserve"> </w:t>
      </w:r>
      <w:proofErr w:type="gramStart"/>
      <w:r w:rsidRPr="003B6AB2">
        <w:rPr>
          <w:rFonts w:ascii="Calibri" w:hAnsi="Calibri" w:cs="Calibri"/>
          <w:sz w:val="20"/>
          <w:szCs w:val="20"/>
          <w:lang w:val="en-US"/>
        </w:rPr>
        <w:t>may be characterized</w:t>
      </w:r>
      <w:proofErr w:type="gramEnd"/>
      <w:r w:rsidRPr="003B6AB2">
        <w:rPr>
          <w:rFonts w:ascii="Calibri" w:hAnsi="Calibri" w:cs="Calibri"/>
          <w:sz w:val="20"/>
          <w:szCs w:val="20"/>
          <w:lang w:val="en-US"/>
        </w:rPr>
        <w:t xml:space="preserve"> as sustainable, yet rather tense. Data of state environmental quality monitoring proves that situation with air pollution and pollution of sea </w:t>
      </w:r>
      <w:proofErr w:type="spellStart"/>
      <w:r w:rsidRPr="003B6AB2">
        <w:rPr>
          <w:rFonts w:ascii="Calibri" w:hAnsi="Calibri" w:cs="Calibri"/>
          <w:sz w:val="20"/>
          <w:szCs w:val="20"/>
          <w:lang w:val="en-US"/>
        </w:rPr>
        <w:t>aquatoriums</w:t>
      </w:r>
      <w:proofErr w:type="spellEnd"/>
      <w:r w:rsidRPr="003B6AB2">
        <w:rPr>
          <w:rFonts w:ascii="Calibri" w:hAnsi="Calibri" w:cs="Calibri"/>
          <w:sz w:val="20"/>
          <w:szCs w:val="20"/>
          <w:lang w:val="en-US"/>
        </w:rPr>
        <w:t xml:space="preserve"> is sustainable, yet, there is room for tendency of worsening conditions of rivers and residential territories.</w:t>
      </w:r>
    </w:p>
    <w:p w:rsidR="00AD4514" w:rsidRPr="003B6AB2" w:rsidRDefault="00AD4514" w:rsidP="00AD4514">
      <w:pPr>
        <w:ind w:firstLine="567"/>
        <w:contextualSpacing/>
        <w:jc w:val="both"/>
        <w:rPr>
          <w:rFonts w:ascii="Calibri" w:hAnsi="Calibri" w:cs="Calibri"/>
          <w:sz w:val="20"/>
          <w:szCs w:val="20"/>
          <w:lang w:val="en-US"/>
        </w:rPr>
      </w:pPr>
      <w:r w:rsidRPr="003B6AB2">
        <w:rPr>
          <w:rFonts w:ascii="Calibri" w:hAnsi="Calibri" w:cs="Calibri"/>
          <w:sz w:val="20"/>
          <w:szCs w:val="20"/>
          <w:lang w:val="en-US"/>
        </w:rPr>
        <w:t>I will briefly overview the situation on sustainable use and conservation of natural resources and environmental security in accordance with powers given to the Department of Natural Resources and Environmental Safety.</w:t>
      </w:r>
    </w:p>
    <w:p w:rsidR="00AD4514" w:rsidRPr="003B6AB2" w:rsidRDefault="00AD4514" w:rsidP="00AD4514">
      <w:pPr>
        <w:ind w:firstLine="567"/>
        <w:contextualSpacing/>
        <w:jc w:val="both"/>
        <w:rPr>
          <w:rFonts w:ascii="Calibri" w:hAnsi="Calibri" w:cs="Calibri"/>
          <w:sz w:val="20"/>
          <w:szCs w:val="20"/>
          <w:lang w:val="en-US"/>
        </w:rPr>
      </w:pPr>
      <w:r w:rsidRPr="003B6AB2">
        <w:rPr>
          <w:rFonts w:ascii="Calibri" w:hAnsi="Calibri" w:cs="Calibri"/>
          <w:sz w:val="20"/>
          <w:szCs w:val="20"/>
          <w:lang w:val="en-US"/>
        </w:rPr>
        <w:t xml:space="preserve">There are 229 specially protected natural territories in Primorsky </w:t>
      </w:r>
      <w:proofErr w:type="spellStart"/>
      <w:r w:rsidRPr="003B6AB2">
        <w:rPr>
          <w:rFonts w:ascii="Calibri" w:hAnsi="Calibri" w:cs="Calibri"/>
          <w:sz w:val="20"/>
          <w:szCs w:val="20"/>
          <w:lang w:val="en-US"/>
        </w:rPr>
        <w:t>Kray</w:t>
      </w:r>
      <w:proofErr w:type="spellEnd"/>
      <w:r w:rsidRPr="003B6AB2">
        <w:rPr>
          <w:rFonts w:ascii="Calibri" w:hAnsi="Calibri" w:cs="Calibri"/>
          <w:sz w:val="20"/>
          <w:szCs w:val="20"/>
          <w:lang w:val="en-US"/>
        </w:rPr>
        <w:t xml:space="preserve">, which take in 20.5% of gross area of Primorsky </w:t>
      </w:r>
      <w:proofErr w:type="spellStart"/>
      <w:r w:rsidRPr="003B6AB2">
        <w:rPr>
          <w:rFonts w:ascii="Calibri" w:hAnsi="Calibri" w:cs="Calibri"/>
          <w:sz w:val="20"/>
          <w:szCs w:val="20"/>
          <w:lang w:val="en-US"/>
        </w:rPr>
        <w:t>Kray</w:t>
      </w:r>
      <w:proofErr w:type="spellEnd"/>
      <w:r w:rsidRPr="003B6AB2">
        <w:rPr>
          <w:rFonts w:ascii="Calibri" w:hAnsi="Calibri" w:cs="Calibri"/>
          <w:sz w:val="20"/>
          <w:szCs w:val="20"/>
          <w:lang w:val="en-US"/>
        </w:rPr>
        <w:t xml:space="preserve"> (6 state nature reserves, 4 national parks, 11 wildlife sanctuaries, 1 nature park, 1 botanical garden, 1 arboretum, 204 natural landmarks, and 1 rest area). The Department is immediately responsible for creating and </w:t>
      </w:r>
      <w:r w:rsidRPr="003B6AB2">
        <w:rPr>
          <w:rFonts w:ascii="Calibri" w:hAnsi="Calibri" w:cs="Calibri"/>
          <w:sz w:val="20"/>
          <w:szCs w:val="20"/>
          <w:lang w:val="en-US"/>
        </w:rPr>
        <w:lastRenderedPageBreak/>
        <w:t xml:space="preserve">maintaining security of natural landmarks of regional significance. The system of unique natural landmarks in our region is quite diverse: 45 – forest landmarks, 64 – geological, 72 – water, 23 landmarks – complexes of natural monuments. Amid increasing anthropogenic influence and intense development of the </w:t>
      </w:r>
      <w:proofErr w:type="spellStart"/>
      <w:r w:rsidRPr="003B6AB2">
        <w:rPr>
          <w:rFonts w:ascii="Calibri" w:hAnsi="Calibri" w:cs="Calibri"/>
          <w:sz w:val="20"/>
          <w:szCs w:val="20"/>
          <w:lang w:val="en-US"/>
        </w:rPr>
        <w:t>kray</w:t>
      </w:r>
      <w:proofErr w:type="spellEnd"/>
      <w:r w:rsidRPr="003B6AB2">
        <w:rPr>
          <w:rFonts w:ascii="Calibri" w:hAnsi="Calibri" w:cs="Calibri"/>
          <w:sz w:val="20"/>
          <w:szCs w:val="20"/>
          <w:lang w:val="en-US"/>
        </w:rPr>
        <w:t xml:space="preserve"> territory, a number of steps to secure national heritage </w:t>
      </w:r>
      <w:proofErr w:type="gramStart"/>
      <w:r w:rsidRPr="003B6AB2">
        <w:rPr>
          <w:rFonts w:ascii="Calibri" w:hAnsi="Calibri" w:cs="Calibri"/>
          <w:sz w:val="20"/>
          <w:szCs w:val="20"/>
          <w:lang w:val="en-US"/>
        </w:rPr>
        <w:t>were made</w:t>
      </w:r>
      <w:proofErr w:type="gramEnd"/>
      <w:r w:rsidRPr="003B6AB2">
        <w:rPr>
          <w:rFonts w:ascii="Calibri" w:hAnsi="Calibri" w:cs="Calibri"/>
          <w:sz w:val="20"/>
          <w:szCs w:val="20"/>
          <w:lang w:val="en-US"/>
        </w:rPr>
        <w:t xml:space="preserve"> by the Department.</w:t>
      </w:r>
    </w:p>
    <w:p w:rsidR="00AD4514" w:rsidRPr="003B6AB2" w:rsidRDefault="00AD4514" w:rsidP="00AD4514">
      <w:pPr>
        <w:pStyle w:val="af3"/>
        <w:shd w:val="clear" w:color="auto" w:fill="FFFFFF"/>
        <w:spacing w:before="0" w:beforeAutospacing="0" w:after="0" w:afterAutospacing="0"/>
        <w:ind w:firstLine="567"/>
        <w:contextualSpacing/>
        <w:jc w:val="both"/>
        <w:rPr>
          <w:rFonts w:ascii="Calibri" w:hAnsi="Calibri" w:cs="Calibri"/>
          <w:sz w:val="20"/>
          <w:szCs w:val="20"/>
          <w:lang w:val="en-US"/>
        </w:rPr>
      </w:pPr>
      <w:r w:rsidRPr="003B6AB2">
        <w:rPr>
          <w:rFonts w:ascii="Calibri" w:hAnsi="Calibri" w:cs="Calibri"/>
          <w:sz w:val="20"/>
          <w:szCs w:val="20"/>
          <w:lang w:val="en-US"/>
        </w:rPr>
        <w:t xml:space="preserve">Intensive work on establishment of borders of given natural landmarks and input of data on zones with special conditions of use into State Real Estate </w:t>
      </w:r>
      <w:proofErr w:type="spellStart"/>
      <w:r w:rsidRPr="003B6AB2">
        <w:rPr>
          <w:rFonts w:ascii="Calibri" w:hAnsi="Calibri" w:cs="Calibri"/>
          <w:sz w:val="20"/>
          <w:szCs w:val="20"/>
          <w:lang w:val="en-US"/>
        </w:rPr>
        <w:t>Cadastre</w:t>
      </w:r>
      <w:proofErr w:type="spellEnd"/>
      <w:r w:rsidRPr="003B6AB2">
        <w:rPr>
          <w:rFonts w:ascii="Calibri" w:hAnsi="Calibri" w:cs="Calibri"/>
          <w:sz w:val="20"/>
          <w:szCs w:val="20"/>
          <w:lang w:val="en-US"/>
        </w:rPr>
        <w:t xml:space="preserve"> has been being conducted since 2015. By the end of 2016, this work </w:t>
      </w:r>
      <w:proofErr w:type="gramStart"/>
      <w:r w:rsidRPr="003B6AB2">
        <w:rPr>
          <w:rFonts w:ascii="Calibri" w:hAnsi="Calibri" w:cs="Calibri"/>
          <w:sz w:val="20"/>
          <w:szCs w:val="20"/>
          <w:lang w:val="en-US"/>
        </w:rPr>
        <w:t>will be completed</w:t>
      </w:r>
      <w:proofErr w:type="gramEnd"/>
      <w:r w:rsidRPr="003B6AB2">
        <w:rPr>
          <w:rFonts w:ascii="Calibri" w:hAnsi="Calibri" w:cs="Calibri"/>
          <w:sz w:val="20"/>
          <w:szCs w:val="20"/>
          <w:lang w:val="en-US"/>
        </w:rPr>
        <w:t xml:space="preserve"> in respect of 114 monuments, nest year this work will be fully completed. </w:t>
      </w:r>
    </w:p>
    <w:p w:rsidR="00AD4514" w:rsidRPr="003B6AB2" w:rsidRDefault="00AD4514" w:rsidP="00AD4514">
      <w:pPr>
        <w:pStyle w:val="3"/>
        <w:spacing w:after="0"/>
        <w:ind w:left="0" w:firstLine="567"/>
        <w:contextualSpacing/>
        <w:jc w:val="both"/>
        <w:rPr>
          <w:rFonts w:ascii="Calibri" w:hAnsi="Calibri" w:cs="Calibri"/>
          <w:sz w:val="20"/>
          <w:szCs w:val="20"/>
          <w:lang w:val="en-US"/>
        </w:rPr>
      </w:pPr>
      <w:r w:rsidRPr="003B6AB2">
        <w:rPr>
          <w:rFonts w:ascii="Calibri" w:hAnsi="Calibri" w:cs="Calibri"/>
          <w:sz w:val="20"/>
          <w:szCs w:val="20"/>
          <w:lang w:val="en-US"/>
        </w:rPr>
        <w:t>Along with this, the Department conducts active work on involvement of organizations that are ready to provide security for regional natural monuments. There were 45 conservation pledge agreements for the natural monuments signed over the period of 2015-2016.</w:t>
      </w:r>
    </w:p>
    <w:p w:rsidR="00AD4514" w:rsidRPr="003B6AB2" w:rsidRDefault="00AD4514" w:rsidP="00AD4514">
      <w:pPr>
        <w:pStyle w:val="3"/>
        <w:spacing w:after="0"/>
        <w:ind w:left="0" w:firstLine="567"/>
        <w:contextualSpacing/>
        <w:jc w:val="both"/>
        <w:rPr>
          <w:rFonts w:ascii="Calibri" w:hAnsi="Calibri" w:cs="Calibri"/>
          <w:sz w:val="20"/>
          <w:szCs w:val="20"/>
          <w:lang w:val="en-US"/>
        </w:rPr>
      </w:pPr>
      <w:r w:rsidRPr="003B6AB2">
        <w:rPr>
          <w:rFonts w:ascii="Calibri" w:hAnsi="Calibri" w:cs="Calibri"/>
          <w:sz w:val="20"/>
          <w:szCs w:val="20"/>
          <w:lang w:val="en-US"/>
        </w:rPr>
        <w:t>Moreover, the Department conducted great work within development of the national park “</w:t>
      </w:r>
      <w:proofErr w:type="spellStart"/>
      <w:r w:rsidRPr="003B6AB2">
        <w:rPr>
          <w:rFonts w:ascii="Calibri" w:hAnsi="Calibri" w:cs="Calibri"/>
          <w:sz w:val="20"/>
          <w:szCs w:val="20"/>
          <w:lang w:val="en-US"/>
        </w:rPr>
        <w:t>Bikin</w:t>
      </w:r>
      <w:proofErr w:type="spellEnd"/>
      <w:r w:rsidRPr="003B6AB2">
        <w:rPr>
          <w:rFonts w:ascii="Calibri" w:hAnsi="Calibri" w:cs="Calibri"/>
          <w:sz w:val="20"/>
          <w:szCs w:val="20"/>
          <w:lang w:val="en-US"/>
        </w:rPr>
        <w:t>”, including assurance of balanced solutions for the questions regarding conservation of unique natural complexes and following the interests of Indigenous Minorities.  Today, as many of you already know, core works in this sphere are completed. National park “</w:t>
      </w:r>
      <w:proofErr w:type="spellStart"/>
      <w:r w:rsidRPr="003B6AB2">
        <w:rPr>
          <w:rFonts w:ascii="Calibri" w:hAnsi="Calibri" w:cs="Calibri"/>
          <w:sz w:val="20"/>
          <w:szCs w:val="20"/>
          <w:lang w:val="en-US"/>
        </w:rPr>
        <w:t>Bikin</w:t>
      </w:r>
      <w:proofErr w:type="spellEnd"/>
      <w:r w:rsidRPr="003B6AB2">
        <w:rPr>
          <w:rFonts w:ascii="Calibri" w:hAnsi="Calibri" w:cs="Calibri"/>
          <w:sz w:val="20"/>
          <w:szCs w:val="20"/>
          <w:lang w:val="en-US"/>
        </w:rPr>
        <w:t>” was founded by Decree of the Government of the Russian Federation No. 1187 from 03.11.2015; federal publicly funded institution – FPFI “National park “</w:t>
      </w:r>
      <w:proofErr w:type="spellStart"/>
      <w:r w:rsidRPr="003B6AB2">
        <w:rPr>
          <w:rFonts w:ascii="Calibri" w:hAnsi="Calibri" w:cs="Calibri"/>
          <w:sz w:val="20"/>
          <w:szCs w:val="20"/>
          <w:lang w:val="en-US"/>
        </w:rPr>
        <w:t>Bikin</w:t>
      </w:r>
      <w:proofErr w:type="spellEnd"/>
      <w:r w:rsidRPr="003B6AB2">
        <w:rPr>
          <w:rFonts w:ascii="Calibri" w:hAnsi="Calibri" w:cs="Calibri"/>
          <w:sz w:val="20"/>
          <w:szCs w:val="20"/>
          <w:lang w:val="en-US"/>
        </w:rPr>
        <w:t>”” was founded by the Order of the Government of the Russian Federation No. 546-r from 30.03.2016. Statutes of the national park “</w:t>
      </w:r>
      <w:proofErr w:type="spellStart"/>
      <w:r w:rsidRPr="003B6AB2">
        <w:rPr>
          <w:rFonts w:ascii="Calibri" w:hAnsi="Calibri" w:cs="Calibri"/>
          <w:sz w:val="20"/>
          <w:szCs w:val="20"/>
          <w:lang w:val="en-US"/>
        </w:rPr>
        <w:t>Bikin</w:t>
      </w:r>
      <w:proofErr w:type="spellEnd"/>
      <w:r w:rsidRPr="003B6AB2">
        <w:rPr>
          <w:rFonts w:ascii="Calibri" w:hAnsi="Calibri" w:cs="Calibri"/>
          <w:sz w:val="20"/>
          <w:szCs w:val="20"/>
          <w:lang w:val="en-US"/>
        </w:rPr>
        <w:t xml:space="preserve">” </w:t>
      </w:r>
      <w:proofErr w:type="gramStart"/>
      <w:r w:rsidRPr="003B6AB2">
        <w:rPr>
          <w:rFonts w:ascii="Calibri" w:hAnsi="Calibri" w:cs="Calibri"/>
          <w:sz w:val="20"/>
          <w:szCs w:val="20"/>
          <w:lang w:val="en-US"/>
        </w:rPr>
        <w:t>were confirmed</w:t>
      </w:r>
      <w:proofErr w:type="gramEnd"/>
      <w:r w:rsidRPr="003B6AB2">
        <w:rPr>
          <w:rFonts w:ascii="Calibri" w:hAnsi="Calibri" w:cs="Calibri"/>
          <w:sz w:val="20"/>
          <w:szCs w:val="20"/>
          <w:lang w:val="en-US"/>
        </w:rPr>
        <w:t xml:space="preserve"> with the Order of </w:t>
      </w:r>
      <w:r w:rsidRPr="005A447C">
        <w:rPr>
          <w:rFonts w:ascii="Calibri" w:hAnsi="Calibri" w:cs="Calibri"/>
          <w:sz w:val="20"/>
          <w:szCs w:val="20"/>
          <w:lang w:val="en-US"/>
        </w:rPr>
        <w:t>Ministry for the Protection of the Environment and Natural Resources of the Russian Federation</w:t>
      </w:r>
      <w:r>
        <w:rPr>
          <w:rFonts w:ascii="Calibri" w:hAnsi="Calibri" w:cs="Calibri"/>
          <w:sz w:val="20"/>
          <w:szCs w:val="20"/>
          <w:lang w:val="en-US"/>
        </w:rPr>
        <w:t xml:space="preserve"> No. 429 from 12.08.2016.</w:t>
      </w:r>
    </w:p>
    <w:p w:rsidR="00AD4514" w:rsidRPr="00AD4514"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O</w:t>
      </w:r>
      <w:r w:rsidRPr="003B6AB2">
        <w:rPr>
          <w:rFonts w:ascii="Calibri" w:hAnsi="Calibri" w:cs="Calibri"/>
          <w:sz w:val="20"/>
          <w:szCs w:val="20"/>
          <w:lang w:val="en-US"/>
        </w:rPr>
        <w:t>ne</w:t>
      </w:r>
      <w:r w:rsidRPr="004F044F">
        <w:rPr>
          <w:rFonts w:ascii="Calibri" w:hAnsi="Calibri" w:cs="Calibri"/>
          <w:sz w:val="20"/>
          <w:szCs w:val="20"/>
          <w:lang w:val="en-US"/>
        </w:rPr>
        <w:t xml:space="preserve"> </w:t>
      </w:r>
      <w:r w:rsidRPr="003B6AB2">
        <w:rPr>
          <w:rFonts w:ascii="Calibri" w:hAnsi="Calibri" w:cs="Calibri"/>
          <w:sz w:val="20"/>
          <w:szCs w:val="20"/>
          <w:lang w:val="en-US"/>
        </w:rPr>
        <w:t>of</w:t>
      </w:r>
      <w:r w:rsidRPr="004F044F">
        <w:rPr>
          <w:rFonts w:ascii="Calibri" w:hAnsi="Calibri" w:cs="Calibri"/>
          <w:sz w:val="20"/>
          <w:szCs w:val="20"/>
          <w:lang w:val="en-US"/>
        </w:rPr>
        <w:t xml:space="preserve"> </w:t>
      </w:r>
      <w:r w:rsidRPr="003B6AB2">
        <w:rPr>
          <w:rFonts w:ascii="Calibri" w:hAnsi="Calibri" w:cs="Calibri"/>
          <w:sz w:val="20"/>
          <w:szCs w:val="20"/>
          <w:lang w:val="en-US"/>
        </w:rPr>
        <w:t>the</w:t>
      </w:r>
      <w:r w:rsidRPr="004F044F">
        <w:rPr>
          <w:rFonts w:ascii="Calibri" w:hAnsi="Calibri" w:cs="Calibri"/>
          <w:sz w:val="20"/>
          <w:szCs w:val="20"/>
          <w:lang w:val="en-US"/>
        </w:rPr>
        <w:t xml:space="preserve"> </w:t>
      </w:r>
      <w:r w:rsidRPr="003B6AB2">
        <w:rPr>
          <w:rFonts w:ascii="Calibri" w:hAnsi="Calibri" w:cs="Calibri"/>
          <w:sz w:val="20"/>
          <w:szCs w:val="20"/>
          <w:lang w:val="en-US"/>
        </w:rPr>
        <w:t>most</w:t>
      </w:r>
      <w:r w:rsidRPr="004F044F">
        <w:rPr>
          <w:rFonts w:ascii="Calibri" w:hAnsi="Calibri" w:cs="Calibri"/>
          <w:sz w:val="20"/>
          <w:szCs w:val="20"/>
          <w:lang w:val="en-US"/>
        </w:rPr>
        <w:t xml:space="preserve"> </w:t>
      </w:r>
      <w:r w:rsidRPr="003B6AB2">
        <w:rPr>
          <w:rFonts w:ascii="Calibri" w:hAnsi="Calibri" w:cs="Calibri"/>
          <w:sz w:val="20"/>
          <w:szCs w:val="20"/>
          <w:lang w:val="en-US"/>
        </w:rPr>
        <w:t>central</w:t>
      </w:r>
      <w:r w:rsidRPr="004F044F">
        <w:rPr>
          <w:rFonts w:ascii="Calibri" w:hAnsi="Calibri" w:cs="Calibri"/>
          <w:sz w:val="20"/>
          <w:szCs w:val="20"/>
          <w:lang w:val="en-US"/>
        </w:rPr>
        <w:t xml:space="preserve"> </w:t>
      </w:r>
      <w:r w:rsidRPr="003B6AB2">
        <w:rPr>
          <w:rFonts w:ascii="Calibri" w:hAnsi="Calibri" w:cs="Calibri"/>
          <w:sz w:val="20"/>
          <w:szCs w:val="20"/>
          <w:lang w:val="en-US"/>
        </w:rPr>
        <w:t>tasks</w:t>
      </w:r>
      <w:r w:rsidRPr="004F044F">
        <w:rPr>
          <w:rFonts w:ascii="Calibri" w:hAnsi="Calibri" w:cs="Calibri"/>
          <w:sz w:val="20"/>
          <w:szCs w:val="20"/>
          <w:lang w:val="en-US"/>
        </w:rPr>
        <w:t xml:space="preserve"> </w:t>
      </w:r>
      <w:r w:rsidRPr="003B6AB2">
        <w:rPr>
          <w:rFonts w:ascii="Calibri" w:hAnsi="Calibri" w:cs="Calibri"/>
          <w:sz w:val="20"/>
          <w:szCs w:val="20"/>
          <w:lang w:val="en-US"/>
        </w:rPr>
        <w:t>for</w:t>
      </w:r>
      <w:r w:rsidRPr="004F044F">
        <w:rPr>
          <w:rFonts w:ascii="Calibri" w:hAnsi="Calibri" w:cs="Calibri"/>
          <w:sz w:val="20"/>
          <w:szCs w:val="20"/>
          <w:lang w:val="en-US"/>
        </w:rPr>
        <w:t xml:space="preserve"> </w:t>
      </w:r>
      <w:r w:rsidRPr="003B6AB2">
        <w:rPr>
          <w:rFonts w:ascii="Calibri" w:hAnsi="Calibri" w:cs="Calibri"/>
          <w:sz w:val="20"/>
          <w:szCs w:val="20"/>
          <w:lang w:val="en-US"/>
        </w:rPr>
        <w:t>the</w:t>
      </w:r>
      <w:r w:rsidRPr="004F044F">
        <w:rPr>
          <w:rFonts w:ascii="Calibri" w:hAnsi="Calibri" w:cs="Calibri"/>
          <w:sz w:val="20"/>
          <w:szCs w:val="20"/>
          <w:lang w:val="en-US"/>
        </w:rPr>
        <w:t xml:space="preserve"> </w:t>
      </w:r>
      <w:r w:rsidRPr="003B6AB2">
        <w:rPr>
          <w:rFonts w:ascii="Calibri" w:hAnsi="Calibri" w:cs="Calibri"/>
          <w:sz w:val="20"/>
          <w:szCs w:val="20"/>
          <w:lang w:val="en-US"/>
        </w:rPr>
        <w:t>Primorsky</w:t>
      </w:r>
      <w:r w:rsidRPr="004F044F">
        <w:rPr>
          <w:rFonts w:ascii="Calibri" w:hAnsi="Calibri" w:cs="Calibri"/>
          <w:sz w:val="20"/>
          <w:szCs w:val="20"/>
          <w:lang w:val="en-US"/>
        </w:rPr>
        <w:t xml:space="preserve"> </w:t>
      </w:r>
      <w:proofErr w:type="spellStart"/>
      <w:r w:rsidRPr="003B6AB2">
        <w:rPr>
          <w:rFonts w:ascii="Calibri" w:hAnsi="Calibri" w:cs="Calibri"/>
          <w:sz w:val="20"/>
          <w:szCs w:val="20"/>
          <w:lang w:val="en-US"/>
        </w:rPr>
        <w:t>Kray</w:t>
      </w:r>
      <w:proofErr w:type="spellEnd"/>
      <w:r w:rsidRPr="004F044F">
        <w:rPr>
          <w:rFonts w:ascii="Calibri" w:hAnsi="Calibri" w:cs="Calibri"/>
          <w:sz w:val="20"/>
          <w:szCs w:val="20"/>
          <w:lang w:val="en-US"/>
        </w:rPr>
        <w:t xml:space="preserve"> </w:t>
      </w:r>
      <w:r>
        <w:rPr>
          <w:rFonts w:ascii="Calibri" w:hAnsi="Calibri" w:cs="Calibri"/>
          <w:sz w:val="20"/>
          <w:szCs w:val="20"/>
          <w:lang w:val="en-US"/>
        </w:rPr>
        <w:t xml:space="preserve">now </w:t>
      </w:r>
      <w:r w:rsidRPr="003B6AB2">
        <w:rPr>
          <w:rFonts w:ascii="Calibri" w:hAnsi="Calibri" w:cs="Calibri"/>
          <w:sz w:val="20"/>
          <w:szCs w:val="20"/>
          <w:lang w:val="en-US"/>
        </w:rPr>
        <w:t>is</w:t>
      </w:r>
      <w:r w:rsidRPr="004F044F">
        <w:rPr>
          <w:rFonts w:ascii="Calibri" w:hAnsi="Calibri" w:cs="Calibri"/>
          <w:sz w:val="20"/>
          <w:szCs w:val="20"/>
          <w:lang w:val="en-US"/>
        </w:rPr>
        <w:t xml:space="preserve"> principal </w:t>
      </w:r>
      <w:r w:rsidRPr="003B6AB2">
        <w:rPr>
          <w:rFonts w:ascii="Calibri" w:hAnsi="Calibri" w:cs="Calibri"/>
          <w:sz w:val="20"/>
          <w:szCs w:val="20"/>
          <w:lang w:val="en-US"/>
        </w:rPr>
        <w:t>reforming</w:t>
      </w:r>
      <w:r w:rsidRPr="004F044F">
        <w:rPr>
          <w:rFonts w:ascii="Calibri" w:hAnsi="Calibri" w:cs="Calibri"/>
          <w:sz w:val="20"/>
          <w:szCs w:val="20"/>
          <w:lang w:val="en-US"/>
        </w:rPr>
        <w:t xml:space="preserve"> </w:t>
      </w:r>
      <w:r w:rsidRPr="003B6AB2">
        <w:rPr>
          <w:rFonts w:ascii="Calibri" w:hAnsi="Calibri" w:cs="Calibri"/>
          <w:sz w:val="20"/>
          <w:szCs w:val="20"/>
          <w:lang w:val="en-US"/>
        </w:rPr>
        <w:t>of</w:t>
      </w:r>
      <w:r w:rsidRPr="004F044F">
        <w:rPr>
          <w:rFonts w:ascii="Calibri" w:hAnsi="Calibri" w:cs="Calibri"/>
          <w:sz w:val="20"/>
          <w:szCs w:val="20"/>
          <w:lang w:val="en-US"/>
        </w:rPr>
        <w:t xml:space="preserve"> </w:t>
      </w:r>
      <w:r w:rsidRPr="003B6AB2">
        <w:rPr>
          <w:rFonts w:ascii="Calibri" w:hAnsi="Calibri" w:cs="Calibri"/>
          <w:sz w:val="20"/>
          <w:szCs w:val="20"/>
          <w:lang w:val="en-US"/>
        </w:rPr>
        <w:t>the</w:t>
      </w:r>
      <w:r w:rsidRPr="004F044F">
        <w:rPr>
          <w:rFonts w:ascii="Calibri" w:hAnsi="Calibri" w:cs="Calibri"/>
          <w:sz w:val="20"/>
          <w:szCs w:val="20"/>
          <w:lang w:val="en-US"/>
        </w:rPr>
        <w:t xml:space="preserve"> </w:t>
      </w:r>
      <w:r w:rsidRPr="003B6AB2">
        <w:rPr>
          <w:rFonts w:ascii="Calibri" w:hAnsi="Calibri" w:cs="Calibri"/>
          <w:sz w:val="20"/>
          <w:szCs w:val="20"/>
          <w:lang w:val="en-US"/>
        </w:rPr>
        <w:t>system</w:t>
      </w:r>
      <w:r w:rsidRPr="004F044F">
        <w:rPr>
          <w:rFonts w:ascii="Calibri" w:hAnsi="Calibri" w:cs="Calibri"/>
          <w:sz w:val="20"/>
          <w:szCs w:val="20"/>
          <w:lang w:val="en-US"/>
        </w:rPr>
        <w:t xml:space="preserve"> </w:t>
      </w:r>
      <w:r w:rsidRPr="003B6AB2">
        <w:rPr>
          <w:rFonts w:ascii="Calibri" w:hAnsi="Calibri" w:cs="Calibri"/>
          <w:sz w:val="20"/>
          <w:szCs w:val="20"/>
          <w:lang w:val="en-US"/>
        </w:rPr>
        <w:t>of</w:t>
      </w:r>
      <w:r w:rsidRPr="004F044F">
        <w:rPr>
          <w:rFonts w:ascii="Calibri" w:hAnsi="Calibri" w:cs="Calibri"/>
          <w:sz w:val="20"/>
          <w:szCs w:val="20"/>
          <w:lang w:val="en-US"/>
        </w:rPr>
        <w:t xml:space="preserve"> </w:t>
      </w:r>
      <w:r w:rsidRPr="004F044F">
        <w:rPr>
          <w:rFonts w:ascii="Calibri" w:hAnsi="Calibri" w:cs="Calibri"/>
          <w:i/>
          <w:sz w:val="20"/>
          <w:szCs w:val="20"/>
          <w:lang w:val="en-US"/>
        </w:rPr>
        <w:t>municipal solid waste management</w:t>
      </w:r>
      <w:r w:rsidRPr="004F044F">
        <w:rPr>
          <w:rFonts w:ascii="Calibri" w:hAnsi="Calibri" w:cs="Calibri"/>
          <w:sz w:val="20"/>
          <w:szCs w:val="20"/>
          <w:lang w:val="en-US"/>
        </w:rPr>
        <w:t xml:space="preserve"> </w:t>
      </w:r>
      <w:r w:rsidRPr="003B6AB2">
        <w:rPr>
          <w:rFonts w:ascii="Calibri" w:hAnsi="Calibri" w:cs="Calibri"/>
          <w:sz w:val="20"/>
          <w:szCs w:val="20"/>
          <w:lang w:val="en-US"/>
        </w:rPr>
        <w:t>in</w:t>
      </w:r>
      <w:r w:rsidRPr="004F044F">
        <w:rPr>
          <w:rFonts w:ascii="Calibri" w:hAnsi="Calibri" w:cs="Calibri"/>
          <w:sz w:val="20"/>
          <w:szCs w:val="20"/>
          <w:lang w:val="en-US"/>
        </w:rPr>
        <w:t xml:space="preserve"> </w:t>
      </w:r>
      <w:r w:rsidRPr="003B6AB2">
        <w:rPr>
          <w:rFonts w:ascii="Calibri" w:hAnsi="Calibri" w:cs="Calibri"/>
          <w:sz w:val="20"/>
          <w:szCs w:val="20"/>
          <w:lang w:val="en-US"/>
        </w:rPr>
        <w:t>the</w:t>
      </w:r>
      <w:r w:rsidRPr="004F044F">
        <w:rPr>
          <w:rFonts w:ascii="Calibri" w:hAnsi="Calibri" w:cs="Calibri"/>
          <w:sz w:val="20"/>
          <w:szCs w:val="20"/>
          <w:lang w:val="en-US"/>
        </w:rPr>
        <w:t xml:space="preserve"> </w:t>
      </w:r>
      <w:r w:rsidRPr="003B6AB2">
        <w:rPr>
          <w:rFonts w:ascii="Calibri" w:hAnsi="Calibri" w:cs="Calibri"/>
          <w:sz w:val="20"/>
          <w:szCs w:val="20"/>
          <w:lang w:val="en-US"/>
        </w:rPr>
        <w:t>Russian</w:t>
      </w:r>
      <w:r w:rsidRPr="004F044F">
        <w:rPr>
          <w:rFonts w:ascii="Calibri" w:hAnsi="Calibri" w:cs="Calibri"/>
          <w:sz w:val="20"/>
          <w:szCs w:val="20"/>
          <w:lang w:val="en-US"/>
        </w:rPr>
        <w:t xml:space="preserve"> </w:t>
      </w:r>
      <w:r>
        <w:rPr>
          <w:rFonts w:ascii="Calibri" w:hAnsi="Calibri" w:cs="Calibri"/>
          <w:sz w:val="20"/>
          <w:szCs w:val="20"/>
          <w:lang w:val="en-US"/>
        </w:rPr>
        <w:t>F</w:t>
      </w:r>
      <w:r w:rsidRPr="003B6AB2">
        <w:rPr>
          <w:rFonts w:ascii="Calibri" w:hAnsi="Calibri" w:cs="Calibri"/>
          <w:sz w:val="20"/>
          <w:szCs w:val="20"/>
          <w:lang w:val="en-US"/>
        </w:rPr>
        <w:t>ederation</w:t>
      </w:r>
      <w:r>
        <w:rPr>
          <w:rFonts w:ascii="Calibri" w:hAnsi="Calibri" w:cs="Calibri"/>
          <w:sz w:val="20"/>
          <w:szCs w:val="20"/>
          <w:lang w:val="en-US"/>
        </w:rPr>
        <w:t xml:space="preserve">; the system implies establishment of new organizational and economic tools of regulating this sphere. </w:t>
      </w:r>
      <w:r w:rsidRPr="004F044F">
        <w:rPr>
          <w:rFonts w:ascii="Calibri" w:hAnsi="Calibri" w:cs="Calibri"/>
          <w:sz w:val="20"/>
          <w:szCs w:val="20"/>
          <w:lang w:val="en-US"/>
        </w:rPr>
        <w:t xml:space="preserve"> </w:t>
      </w:r>
      <w:r>
        <w:rPr>
          <w:rFonts w:ascii="Calibri" w:hAnsi="Calibri" w:cs="Calibri"/>
          <w:sz w:val="20"/>
          <w:szCs w:val="20"/>
          <w:lang w:val="en-US"/>
        </w:rPr>
        <w:t>This</w:t>
      </w:r>
      <w:r w:rsidRPr="004F044F">
        <w:rPr>
          <w:rFonts w:ascii="Calibri" w:hAnsi="Calibri" w:cs="Calibri"/>
          <w:sz w:val="20"/>
          <w:szCs w:val="20"/>
          <w:lang w:val="en-US"/>
        </w:rPr>
        <w:t xml:space="preserve"> </w:t>
      </w:r>
      <w:r>
        <w:rPr>
          <w:rFonts w:ascii="Calibri" w:hAnsi="Calibri" w:cs="Calibri"/>
          <w:sz w:val="20"/>
          <w:szCs w:val="20"/>
          <w:lang w:val="en-US"/>
        </w:rPr>
        <w:t>year</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collaboration</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other</w:t>
      </w:r>
      <w:r w:rsidRPr="004F044F">
        <w:rPr>
          <w:rFonts w:ascii="Calibri" w:hAnsi="Calibri" w:cs="Calibri"/>
          <w:sz w:val="20"/>
          <w:szCs w:val="20"/>
          <w:lang w:val="en-US"/>
        </w:rPr>
        <w:t xml:space="preserve"> </w:t>
      </w:r>
      <w:r>
        <w:rPr>
          <w:rFonts w:ascii="Calibri" w:hAnsi="Calibri" w:cs="Calibri"/>
          <w:sz w:val="20"/>
          <w:szCs w:val="20"/>
          <w:lang w:val="en-US"/>
        </w:rPr>
        <w:t>executive</w:t>
      </w:r>
      <w:r w:rsidRPr="004F044F">
        <w:rPr>
          <w:rFonts w:ascii="Calibri" w:hAnsi="Calibri" w:cs="Calibri"/>
          <w:sz w:val="20"/>
          <w:szCs w:val="20"/>
          <w:lang w:val="en-US"/>
        </w:rPr>
        <w:t xml:space="preserve"> </w:t>
      </w:r>
      <w:r>
        <w:rPr>
          <w:rFonts w:ascii="Calibri" w:hAnsi="Calibri" w:cs="Calibri"/>
          <w:sz w:val="20"/>
          <w:szCs w:val="20"/>
          <w:lang w:val="en-US"/>
        </w:rPr>
        <w:t>agencies</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 xml:space="preserve"> </w:t>
      </w:r>
      <w:r>
        <w:rPr>
          <w:rFonts w:ascii="Calibri" w:hAnsi="Calibri" w:cs="Calibri"/>
          <w:sz w:val="20"/>
          <w:szCs w:val="20"/>
          <w:lang w:val="en-US"/>
        </w:rPr>
        <w:t>conducted</w:t>
      </w:r>
      <w:r w:rsidRPr="004F044F">
        <w:rPr>
          <w:rFonts w:ascii="Calibri" w:hAnsi="Calibri" w:cs="Calibri"/>
          <w:sz w:val="20"/>
          <w:szCs w:val="20"/>
          <w:lang w:val="en-US"/>
        </w:rPr>
        <w:t xml:space="preserve"> </w:t>
      </w:r>
      <w:r>
        <w:rPr>
          <w:rFonts w:ascii="Calibri" w:hAnsi="Calibri" w:cs="Calibri"/>
          <w:sz w:val="20"/>
          <w:szCs w:val="20"/>
          <w:lang w:val="en-US"/>
        </w:rPr>
        <w:t>works</w:t>
      </w:r>
      <w:r w:rsidRPr="004F044F">
        <w:rPr>
          <w:rFonts w:ascii="Calibri" w:hAnsi="Calibri" w:cs="Calibri"/>
          <w:sz w:val="20"/>
          <w:szCs w:val="20"/>
          <w:lang w:val="en-US"/>
        </w:rPr>
        <w:t xml:space="preserve"> </w:t>
      </w:r>
      <w:r>
        <w:rPr>
          <w:rFonts w:ascii="Calibri" w:hAnsi="Calibri" w:cs="Calibri"/>
          <w:sz w:val="20"/>
          <w:szCs w:val="20"/>
          <w:lang w:val="en-US"/>
        </w:rPr>
        <w:t>on</w:t>
      </w:r>
      <w:r w:rsidRPr="004F044F">
        <w:rPr>
          <w:rFonts w:ascii="Calibri" w:hAnsi="Calibri" w:cs="Calibri"/>
          <w:sz w:val="20"/>
          <w:szCs w:val="20"/>
          <w:lang w:val="en-US"/>
        </w:rPr>
        <w:t xml:space="preserve"> </w:t>
      </w:r>
      <w:r>
        <w:rPr>
          <w:rFonts w:ascii="Calibri" w:hAnsi="Calibri" w:cs="Calibri"/>
          <w:sz w:val="20"/>
          <w:szCs w:val="20"/>
          <w:lang w:val="en-US"/>
        </w:rPr>
        <w:t>forming</w:t>
      </w:r>
      <w:r w:rsidRPr="004F044F">
        <w:rPr>
          <w:rFonts w:ascii="Calibri" w:hAnsi="Calibri" w:cs="Calibri"/>
          <w:sz w:val="20"/>
          <w:szCs w:val="20"/>
          <w:lang w:val="en-US"/>
        </w:rPr>
        <w:t xml:space="preserve"> </w:t>
      </w:r>
      <w:r>
        <w:rPr>
          <w:rFonts w:ascii="Calibri" w:hAnsi="Calibri" w:cs="Calibri"/>
          <w:sz w:val="20"/>
          <w:szCs w:val="20"/>
          <w:lang w:val="en-US"/>
        </w:rPr>
        <w:t>statutory</w:t>
      </w:r>
      <w:r w:rsidRPr="004F044F">
        <w:rPr>
          <w:rFonts w:ascii="Calibri" w:hAnsi="Calibri" w:cs="Calibri"/>
          <w:sz w:val="20"/>
          <w:szCs w:val="20"/>
          <w:lang w:val="en-US"/>
        </w:rPr>
        <w:t xml:space="preserve"> </w:t>
      </w:r>
      <w:r>
        <w:rPr>
          <w:rFonts w:ascii="Calibri" w:hAnsi="Calibri" w:cs="Calibri"/>
          <w:sz w:val="20"/>
          <w:szCs w:val="20"/>
          <w:lang w:val="en-US"/>
        </w:rPr>
        <w:t>base</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sphere of</w:t>
      </w:r>
      <w:r>
        <w:rPr>
          <w:rFonts w:ascii="Calibri" w:hAnsi="Calibri" w:cs="Calibri"/>
          <w:sz w:val="20"/>
          <w:szCs w:val="20"/>
          <w:lang w:val="en-US"/>
        </w:rPr>
        <w:t xml:space="preserve"> waste management; execution of new powers and authorities, assigned to the Russian Federation entities </w:t>
      </w:r>
      <w:proofErr w:type="gramStart"/>
      <w:r>
        <w:rPr>
          <w:rFonts w:ascii="Calibri" w:hAnsi="Calibri" w:cs="Calibri"/>
          <w:sz w:val="20"/>
          <w:szCs w:val="20"/>
          <w:lang w:val="en-US"/>
        </w:rPr>
        <w:t>is assured</w:t>
      </w:r>
      <w:proofErr w:type="gramEnd"/>
      <w:r>
        <w:rPr>
          <w:rFonts w:ascii="Calibri" w:hAnsi="Calibri" w:cs="Calibri"/>
          <w:sz w:val="20"/>
          <w:szCs w:val="20"/>
          <w:lang w:val="en-US"/>
        </w:rPr>
        <w:t xml:space="preserve">. Territorial scheme of waste management, based on concept of complex use of waste with priority of waste management and recycling, was developed and confirmed. </w:t>
      </w:r>
      <w:r w:rsidRPr="004F044F">
        <w:rPr>
          <w:rFonts w:ascii="Calibri" w:hAnsi="Calibri" w:cs="Calibri"/>
          <w:sz w:val="20"/>
          <w:szCs w:val="20"/>
          <w:lang w:val="en-US"/>
        </w:rPr>
        <w:t xml:space="preserve"> </w:t>
      </w:r>
      <w:r>
        <w:rPr>
          <w:rFonts w:ascii="Calibri" w:hAnsi="Calibri" w:cs="Calibri"/>
          <w:sz w:val="20"/>
          <w:szCs w:val="20"/>
          <w:lang w:val="en-US"/>
        </w:rPr>
        <w:t>Prior</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conformation</w:t>
      </w:r>
      <w:r w:rsidRPr="004F044F">
        <w:rPr>
          <w:rFonts w:ascii="Calibri" w:hAnsi="Calibri" w:cs="Calibri"/>
          <w:sz w:val="20"/>
          <w:szCs w:val="20"/>
          <w:lang w:val="en-US"/>
        </w:rPr>
        <w:t xml:space="preserve">, </w:t>
      </w:r>
      <w:r>
        <w:rPr>
          <w:rFonts w:ascii="Calibri" w:hAnsi="Calibri" w:cs="Calibri"/>
          <w:sz w:val="20"/>
          <w:szCs w:val="20"/>
          <w:lang w:val="en-US"/>
        </w:rPr>
        <w:t>territorial</w:t>
      </w:r>
      <w:r w:rsidRPr="004F044F">
        <w:rPr>
          <w:rFonts w:ascii="Calibri" w:hAnsi="Calibri" w:cs="Calibri"/>
          <w:sz w:val="20"/>
          <w:szCs w:val="20"/>
          <w:lang w:val="en-US"/>
        </w:rPr>
        <w:t xml:space="preserve"> </w:t>
      </w:r>
      <w:r>
        <w:rPr>
          <w:rFonts w:ascii="Calibri" w:hAnsi="Calibri" w:cs="Calibri"/>
          <w:sz w:val="20"/>
          <w:szCs w:val="20"/>
          <w:lang w:val="en-US"/>
        </w:rPr>
        <w:t>scheme</w:t>
      </w:r>
      <w:r w:rsidRPr="004F044F">
        <w:rPr>
          <w:rFonts w:ascii="Calibri" w:hAnsi="Calibri" w:cs="Calibri"/>
          <w:sz w:val="20"/>
          <w:szCs w:val="20"/>
          <w:lang w:val="en-US"/>
        </w:rPr>
        <w:t xml:space="preserve"> </w:t>
      </w:r>
      <w:r>
        <w:rPr>
          <w:rFonts w:ascii="Calibri" w:hAnsi="Calibri" w:cs="Calibri"/>
          <w:sz w:val="20"/>
          <w:szCs w:val="20"/>
          <w:lang w:val="en-US"/>
        </w:rPr>
        <w:t>went</w:t>
      </w:r>
      <w:r w:rsidRPr="004F044F">
        <w:rPr>
          <w:rFonts w:ascii="Calibri" w:hAnsi="Calibri" w:cs="Calibri"/>
          <w:sz w:val="20"/>
          <w:szCs w:val="20"/>
          <w:lang w:val="en-US"/>
        </w:rPr>
        <w:t xml:space="preserve"> </w:t>
      </w:r>
      <w:r>
        <w:rPr>
          <w:rFonts w:ascii="Calibri" w:hAnsi="Calibri" w:cs="Calibri"/>
          <w:sz w:val="20"/>
          <w:szCs w:val="20"/>
          <w:lang w:val="en-US"/>
        </w:rPr>
        <w:t>through</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procedure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wide</w:t>
      </w:r>
      <w:r w:rsidRPr="004F044F">
        <w:rPr>
          <w:rFonts w:ascii="Calibri" w:hAnsi="Calibri" w:cs="Calibri"/>
          <w:sz w:val="20"/>
          <w:szCs w:val="20"/>
          <w:lang w:val="en-US"/>
        </w:rPr>
        <w:t xml:space="preserve"> </w:t>
      </w:r>
      <w:r>
        <w:rPr>
          <w:rFonts w:ascii="Calibri" w:hAnsi="Calibri" w:cs="Calibri"/>
          <w:sz w:val="20"/>
          <w:szCs w:val="20"/>
          <w:lang w:val="en-US"/>
        </w:rPr>
        <w:t>discussion</w:t>
      </w:r>
      <w:r w:rsidRPr="004F044F">
        <w:rPr>
          <w:rFonts w:ascii="Calibri" w:hAnsi="Calibri" w:cs="Calibri"/>
          <w:sz w:val="20"/>
          <w:szCs w:val="20"/>
          <w:lang w:val="en-US"/>
        </w:rPr>
        <w:t xml:space="preserve">, </w:t>
      </w:r>
      <w:r>
        <w:rPr>
          <w:rFonts w:ascii="Calibri" w:hAnsi="Calibri" w:cs="Calibri"/>
          <w:sz w:val="20"/>
          <w:szCs w:val="20"/>
          <w:lang w:val="en-US"/>
        </w:rPr>
        <w:t>including</w:t>
      </w:r>
      <w:r w:rsidRPr="004F044F">
        <w:rPr>
          <w:rFonts w:ascii="Calibri" w:hAnsi="Calibri" w:cs="Calibri"/>
          <w:sz w:val="20"/>
          <w:szCs w:val="20"/>
          <w:lang w:val="en-US"/>
        </w:rPr>
        <w:t xml:space="preserve"> </w:t>
      </w:r>
      <w:r>
        <w:rPr>
          <w:rFonts w:ascii="Calibri" w:hAnsi="Calibri" w:cs="Calibri"/>
          <w:sz w:val="20"/>
          <w:szCs w:val="20"/>
          <w:lang w:val="en-US"/>
        </w:rPr>
        <w:t>discussion</w:t>
      </w:r>
      <w:r w:rsidRPr="004F044F">
        <w:rPr>
          <w:rFonts w:ascii="Calibri" w:hAnsi="Calibri" w:cs="Calibri"/>
          <w:sz w:val="20"/>
          <w:szCs w:val="20"/>
          <w:lang w:val="en-US"/>
        </w:rPr>
        <w:t xml:space="preserve"> </w:t>
      </w:r>
      <w:r>
        <w:rPr>
          <w:rFonts w:ascii="Calibri" w:hAnsi="Calibri" w:cs="Calibri"/>
          <w:sz w:val="20"/>
          <w:szCs w:val="20"/>
          <w:lang w:val="en-US"/>
        </w:rPr>
        <w:t>at</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Public</w:t>
      </w:r>
      <w:r w:rsidRPr="004F044F">
        <w:rPr>
          <w:rFonts w:ascii="Calibri" w:hAnsi="Calibri" w:cs="Calibri"/>
          <w:sz w:val="20"/>
          <w:szCs w:val="20"/>
          <w:lang w:val="en-US"/>
        </w:rPr>
        <w:t xml:space="preserve"> </w:t>
      </w:r>
      <w:r>
        <w:rPr>
          <w:rFonts w:ascii="Calibri" w:hAnsi="Calibri" w:cs="Calibri"/>
          <w:sz w:val="20"/>
          <w:szCs w:val="20"/>
          <w:lang w:val="en-US"/>
        </w:rPr>
        <w:t>Chamber</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Primorsky</w:t>
      </w:r>
      <w:r w:rsidRPr="004F044F">
        <w:rPr>
          <w:rFonts w:ascii="Calibri" w:hAnsi="Calibri" w:cs="Calibri"/>
          <w:sz w:val="20"/>
          <w:szCs w:val="20"/>
          <w:lang w:val="en-US"/>
        </w:rPr>
        <w:t xml:space="preserve"> </w:t>
      </w:r>
      <w:proofErr w:type="spellStart"/>
      <w:r>
        <w:rPr>
          <w:rFonts w:ascii="Calibri" w:hAnsi="Calibri" w:cs="Calibri"/>
          <w:sz w:val="20"/>
          <w:szCs w:val="20"/>
          <w:lang w:val="en-US"/>
        </w:rPr>
        <w:t>Kray</w:t>
      </w:r>
      <w:proofErr w:type="spellEnd"/>
      <w:r w:rsidRPr="004F044F">
        <w:rPr>
          <w:rFonts w:ascii="Calibri" w:hAnsi="Calibri" w:cs="Calibri"/>
          <w:sz w:val="20"/>
          <w:szCs w:val="20"/>
          <w:lang w:val="en-US"/>
        </w:rPr>
        <w:t xml:space="preserve">, </w:t>
      </w:r>
      <w:r>
        <w:rPr>
          <w:rFonts w:ascii="Calibri" w:hAnsi="Calibri" w:cs="Calibri"/>
          <w:sz w:val="20"/>
          <w:szCs w:val="20"/>
          <w:lang w:val="en-US"/>
        </w:rPr>
        <w:t>at</w:t>
      </w:r>
      <w:r w:rsidRPr="004F044F">
        <w:rPr>
          <w:rFonts w:ascii="Calibri" w:hAnsi="Calibri" w:cs="Calibri"/>
          <w:sz w:val="20"/>
          <w:szCs w:val="20"/>
          <w:lang w:val="en-US"/>
        </w:rPr>
        <w:t xml:space="preserve"> </w:t>
      </w:r>
      <w:r>
        <w:rPr>
          <w:rFonts w:ascii="Calibri" w:hAnsi="Calibri" w:cs="Calibri"/>
          <w:sz w:val="20"/>
          <w:szCs w:val="20"/>
          <w:lang w:val="en-US"/>
        </w:rPr>
        <w:t>Community</w:t>
      </w:r>
      <w:r w:rsidRPr="004F044F">
        <w:rPr>
          <w:rFonts w:ascii="Calibri" w:hAnsi="Calibri" w:cs="Calibri"/>
          <w:sz w:val="20"/>
          <w:szCs w:val="20"/>
          <w:lang w:val="en-US"/>
        </w:rPr>
        <w:t xml:space="preserve"> </w:t>
      </w:r>
      <w:r>
        <w:rPr>
          <w:rFonts w:ascii="Calibri" w:hAnsi="Calibri" w:cs="Calibri"/>
          <w:sz w:val="20"/>
          <w:szCs w:val="20"/>
          <w:lang w:val="en-US"/>
        </w:rPr>
        <w:t>Expert</w:t>
      </w:r>
      <w:r w:rsidRPr="004F044F">
        <w:rPr>
          <w:rFonts w:ascii="Calibri" w:hAnsi="Calibri" w:cs="Calibri"/>
          <w:sz w:val="20"/>
          <w:szCs w:val="20"/>
          <w:lang w:val="en-US"/>
        </w:rPr>
        <w:t xml:space="preserve"> </w:t>
      </w:r>
      <w:r>
        <w:rPr>
          <w:rFonts w:ascii="Calibri" w:hAnsi="Calibri" w:cs="Calibri"/>
          <w:sz w:val="20"/>
          <w:szCs w:val="20"/>
          <w:lang w:val="en-US"/>
        </w:rPr>
        <w:t>Board</w:t>
      </w:r>
      <w:r w:rsidRPr="004F044F">
        <w:rPr>
          <w:rFonts w:ascii="Calibri" w:hAnsi="Calibri" w:cs="Calibri"/>
          <w:sz w:val="20"/>
          <w:szCs w:val="20"/>
          <w:lang w:val="en-US"/>
        </w:rPr>
        <w:t xml:space="preserve"> </w:t>
      </w:r>
      <w:r>
        <w:rPr>
          <w:rFonts w:ascii="Calibri" w:hAnsi="Calibri" w:cs="Calibri"/>
          <w:sz w:val="20"/>
          <w:szCs w:val="20"/>
          <w:lang w:val="en-US"/>
        </w:rPr>
        <w:t xml:space="preserve">on environmental security, conservation and recovering biological resources under the Governor of Primorsky </w:t>
      </w:r>
      <w:proofErr w:type="spellStart"/>
      <w:r>
        <w:rPr>
          <w:rFonts w:ascii="Calibri" w:hAnsi="Calibri" w:cs="Calibri"/>
          <w:sz w:val="20"/>
          <w:szCs w:val="20"/>
          <w:lang w:val="en-US"/>
        </w:rPr>
        <w:t>Kray</w:t>
      </w:r>
      <w:proofErr w:type="spellEnd"/>
      <w:r>
        <w:rPr>
          <w:rFonts w:ascii="Calibri" w:hAnsi="Calibri" w:cs="Calibri"/>
          <w:sz w:val="20"/>
          <w:szCs w:val="20"/>
          <w:lang w:val="en-US"/>
        </w:rPr>
        <w:t xml:space="preserve">, municipal institutions of Primorsky </w:t>
      </w:r>
      <w:proofErr w:type="spellStart"/>
      <w:r>
        <w:rPr>
          <w:rFonts w:ascii="Calibri" w:hAnsi="Calibri" w:cs="Calibri"/>
          <w:sz w:val="20"/>
          <w:szCs w:val="20"/>
          <w:lang w:val="en-US"/>
        </w:rPr>
        <w:t>Kray</w:t>
      </w:r>
      <w:proofErr w:type="spellEnd"/>
      <w:r>
        <w:rPr>
          <w:rFonts w:ascii="Calibri" w:hAnsi="Calibri" w:cs="Calibri"/>
          <w:sz w:val="20"/>
          <w:szCs w:val="20"/>
          <w:lang w:val="en-US"/>
        </w:rPr>
        <w:t>.</w:t>
      </w:r>
      <w:r w:rsidRPr="004F044F">
        <w:rPr>
          <w:rFonts w:ascii="Calibri" w:hAnsi="Calibri" w:cs="Calibri"/>
          <w:sz w:val="20"/>
          <w:szCs w:val="20"/>
          <w:lang w:val="en-US"/>
        </w:rPr>
        <w:t xml:space="preserve">  </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Works</w:t>
      </w:r>
      <w:r w:rsidRPr="004F044F">
        <w:rPr>
          <w:rFonts w:ascii="Calibri" w:hAnsi="Calibri" w:cs="Calibri"/>
          <w:sz w:val="20"/>
          <w:szCs w:val="20"/>
          <w:lang w:val="en-US"/>
        </w:rPr>
        <w:t xml:space="preserve"> </w:t>
      </w:r>
      <w:r>
        <w:rPr>
          <w:rFonts w:ascii="Calibri" w:hAnsi="Calibri" w:cs="Calibri"/>
          <w:sz w:val="20"/>
          <w:szCs w:val="20"/>
          <w:lang w:val="en-US"/>
        </w:rPr>
        <w:t>on</w:t>
      </w:r>
      <w:r w:rsidRPr="004F044F">
        <w:rPr>
          <w:rFonts w:ascii="Calibri" w:hAnsi="Calibri" w:cs="Calibri"/>
          <w:sz w:val="20"/>
          <w:szCs w:val="20"/>
          <w:lang w:val="en-US"/>
        </w:rPr>
        <w:t xml:space="preserve"> </w:t>
      </w:r>
      <w:r>
        <w:rPr>
          <w:rFonts w:ascii="Calibri" w:hAnsi="Calibri" w:cs="Calibri"/>
          <w:sz w:val="20"/>
          <w:szCs w:val="20"/>
          <w:lang w:val="en-US"/>
        </w:rPr>
        <w:t>determination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accumulation</w:t>
      </w:r>
      <w:r w:rsidRPr="004F044F">
        <w:rPr>
          <w:rFonts w:ascii="Calibri" w:hAnsi="Calibri" w:cs="Calibri"/>
          <w:sz w:val="20"/>
          <w:szCs w:val="20"/>
          <w:lang w:val="en-US"/>
        </w:rPr>
        <w:t xml:space="preserve"> </w:t>
      </w:r>
      <w:r>
        <w:rPr>
          <w:rFonts w:ascii="Calibri" w:hAnsi="Calibri" w:cs="Calibri"/>
          <w:sz w:val="20"/>
          <w:szCs w:val="20"/>
          <w:lang w:val="en-US"/>
        </w:rPr>
        <w:t>standards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municipal</w:t>
      </w:r>
      <w:r w:rsidRPr="004F044F">
        <w:rPr>
          <w:rFonts w:ascii="Calibri" w:hAnsi="Calibri" w:cs="Calibri"/>
          <w:sz w:val="20"/>
          <w:szCs w:val="20"/>
          <w:lang w:val="en-US"/>
        </w:rPr>
        <w:t xml:space="preserve"> </w:t>
      </w:r>
      <w:r>
        <w:rPr>
          <w:rFonts w:ascii="Calibri" w:hAnsi="Calibri" w:cs="Calibri"/>
          <w:sz w:val="20"/>
          <w:szCs w:val="20"/>
          <w:lang w:val="en-US"/>
        </w:rPr>
        <w:t>solid</w:t>
      </w:r>
      <w:r w:rsidRPr="004F044F">
        <w:rPr>
          <w:rFonts w:ascii="Calibri" w:hAnsi="Calibri" w:cs="Calibri"/>
          <w:sz w:val="20"/>
          <w:szCs w:val="20"/>
          <w:lang w:val="en-US"/>
        </w:rPr>
        <w:t xml:space="preserve"> </w:t>
      </w:r>
      <w:r>
        <w:rPr>
          <w:rFonts w:ascii="Calibri" w:hAnsi="Calibri" w:cs="Calibri"/>
          <w:sz w:val="20"/>
          <w:szCs w:val="20"/>
          <w:lang w:val="en-US"/>
        </w:rPr>
        <w:t>waste</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consideration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procedure</w:t>
      </w:r>
      <w:r w:rsidRPr="004F044F">
        <w:rPr>
          <w:rFonts w:ascii="Calibri" w:hAnsi="Calibri" w:cs="Calibri"/>
          <w:sz w:val="20"/>
          <w:szCs w:val="20"/>
          <w:lang w:val="en-US"/>
        </w:rPr>
        <w:t xml:space="preserve">, </w:t>
      </w:r>
      <w:r>
        <w:rPr>
          <w:rFonts w:ascii="Calibri" w:hAnsi="Calibri" w:cs="Calibri"/>
          <w:sz w:val="20"/>
          <w:szCs w:val="20"/>
          <w:lang w:val="en-US"/>
        </w:rPr>
        <w:t>determined</w:t>
      </w:r>
      <w:r w:rsidRPr="004F044F">
        <w:rPr>
          <w:rFonts w:ascii="Calibri" w:hAnsi="Calibri" w:cs="Calibri"/>
          <w:sz w:val="20"/>
          <w:szCs w:val="20"/>
          <w:lang w:val="en-US"/>
        </w:rPr>
        <w:t xml:space="preserve"> </w:t>
      </w:r>
      <w:r>
        <w:rPr>
          <w:rFonts w:ascii="Calibri" w:hAnsi="Calibri" w:cs="Calibri"/>
          <w:sz w:val="20"/>
          <w:szCs w:val="20"/>
          <w:lang w:val="en-US"/>
        </w:rPr>
        <w:t>by</w:t>
      </w:r>
      <w:r w:rsidRPr="004F044F">
        <w:rPr>
          <w:rFonts w:ascii="Calibri" w:hAnsi="Calibri" w:cs="Calibri"/>
          <w:sz w:val="20"/>
          <w:szCs w:val="20"/>
          <w:lang w:val="en-US"/>
        </w:rPr>
        <w:t xml:space="preserve"> </w:t>
      </w:r>
      <w:r>
        <w:rPr>
          <w:rFonts w:ascii="Calibri" w:hAnsi="Calibri" w:cs="Calibri"/>
          <w:sz w:val="20"/>
          <w:szCs w:val="20"/>
          <w:lang w:val="en-US"/>
        </w:rPr>
        <w:t>law</w:t>
      </w:r>
      <w:r w:rsidRPr="004F044F">
        <w:rPr>
          <w:rFonts w:ascii="Calibri" w:hAnsi="Calibri" w:cs="Calibri"/>
          <w:sz w:val="20"/>
          <w:szCs w:val="20"/>
          <w:lang w:val="en-US"/>
        </w:rPr>
        <w:t xml:space="preserve">, </w:t>
      </w:r>
      <w:r>
        <w:rPr>
          <w:rFonts w:ascii="Calibri" w:hAnsi="Calibri" w:cs="Calibri"/>
          <w:sz w:val="20"/>
          <w:szCs w:val="20"/>
          <w:lang w:val="en-US"/>
        </w:rPr>
        <w:t>has launched</w:t>
      </w:r>
      <w:r w:rsidRPr="004F044F">
        <w:rPr>
          <w:rFonts w:ascii="Calibri" w:hAnsi="Calibri" w:cs="Calibri"/>
          <w:sz w:val="20"/>
          <w:szCs w:val="20"/>
          <w:lang w:val="en-US"/>
        </w:rPr>
        <w:t xml:space="preserve"> </w:t>
      </w:r>
      <w:r>
        <w:rPr>
          <w:rFonts w:ascii="Calibri" w:hAnsi="Calibri" w:cs="Calibri"/>
          <w:sz w:val="20"/>
          <w:szCs w:val="20"/>
          <w:lang w:val="en-US"/>
        </w:rPr>
        <w:t>this</w:t>
      </w:r>
      <w:r w:rsidRPr="004F044F">
        <w:rPr>
          <w:rFonts w:ascii="Calibri" w:hAnsi="Calibri" w:cs="Calibri"/>
          <w:sz w:val="20"/>
          <w:szCs w:val="20"/>
          <w:lang w:val="en-US"/>
        </w:rPr>
        <w:t xml:space="preserve"> </w:t>
      </w:r>
      <w:r>
        <w:rPr>
          <w:rFonts w:ascii="Calibri" w:hAnsi="Calibri" w:cs="Calibri"/>
          <w:sz w:val="20"/>
          <w:szCs w:val="20"/>
          <w:lang w:val="en-US"/>
        </w:rPr>
        <w:t>year</w:t>
      </w:r>
      <w:r w:rsidRPr="004F044F">
        <w:rPr>
          <w:rFonts w:ascii="Calibri" w:hAnsi="Calibri" w:cs="Calibri"/>
          <w:sz w:val="20"/>
          <w:szCs w:val="20"/>
          <w:lang w:val="en-US"/>
        </w:rPr>
        <w:t xml:space="preserve">; </w:t>
      </w:r>
      <w:r>
        <w:rPr>
          <w:rFonts w:ascii="Calibri" w:hAnsi="Calibri" w:cs="Calibri"/>
          <w:sz w:val="20"/>
          <w:szCs w:val="20"/>
          <w:lang w:val="en-US"/>
        </w:rPr>
        <w:t>these</w:t>
      </w:r>
      <w:r w:rsidRPr="004F044F">
        <w:rPr>
          <w:rFonts w:ascii="Calibri" w:hAnsi="Calibri" w:cs="Calibri"/>
          <w:sz w:val="20"/>
          <w:szCs w:val="20"/>
          <w:lang w:val="en-US"/>
        </w:rPr>
        <w:t xml:space="preserve"> </w:t>
      </w:r>
      <w:r>
        <w:rPr>
          <w:rFonts w:ascii="Calibri" w:hAnsi="Calibri" w:cs="Calibri"/>
          <w:sz w:val="20"/>
          <w:szCs w:val="20"/>
          <w:lang w:val="en-US"/>
        </w:rPr>
        <w:t>works</w:t>
      </w:r>
      <w:r w:rsidRPr="004F044F">
        <w:rPr>
          <w:rFonts w:ascii="Calibri" w:hAnsi="Calibri" w:cs="Calibri"/>
          <w:sz w:val="20"/>
          <w:szCs w:val="20"/>
          <w:lang w:val="en-US"/>
        </w:rPr>
        <w:t xml:space="preserve"> </w:t>
      </w:r>
      <w:proofErr w:type="gramStart"/>
      <w:r>
        <w:rPr>
          <w:rFonts w:ascii="Calibri" w:hAnsi="Calibri" w:cs="Calibri"/>
          <w:sz w:val="20"/>
          <w:szCs w:val="20"/>
          <w:lang w:val="en-US"/>
        </w:rPr>
        <w:t>are</w:t>
      </w:r>
      <w:r w:rsidRPr="004F044F">
        <w:rPr>
          <w:rFonts w:ascii="Calibri" w:hAnsi="Calibri" w:cs="Calibri"/>
          <w:sz w:val="20"/>
          <w:szCs w:val="20"/>
          <w:lang w:val="en-US"/>
        </w:rPr>
        <w:t xml:space="preserve"> </w:t>
      </w:r>
      <w:r>
        <w:rPr>
          <w:rFonts w:ascii="Calibri" w:hAnsi="Calibri" w:cs="Calibri"/>
          <w:sz w:val="20"/>
          <w:szCs w:val="20"/>
          <w:lang w:val="en-US"/>
        </w:rPr>
        <w:t>planned</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be</w:t>
      </w:r>
      <w:r w:rsidRPr="004F044F">
        <w:rPr>
          <w:rFonts w:ascii="Calibri" w:hAnsi="Calibri" w:cs="Calibri"/>
          <w:sz w:val="20"/>
          <w:szCs w:val="20"/>
          <w:lang w:val="en-US"/>
        </w:rPr>
        <w:t xml:space="preserve"> </w:t>
      </w:r>
      <w:r>
        <w:rPr>
          <w:rFonts w:ascii="Calibri" w:hAnsi="Calibri" w:cs="Calibri"/>
          <w:sz w:val="20"/>
          <w:szCs w:val="20"/>
          <w:lang w:val="en-US"/>
        </w:rPr>
        <w:t>completed</w:t>
      </w:r>
      <w:proofErr w:type="gramEnd"/>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2017.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nearest</w:t>
      </w:r>
      <w:r w:rsidRPr="004F044F">
        <w:rPr>
          <w:rFonts w:ascii="Calibri" w:hAnsi="Calibri" w:cs="Calibri"/>
          <w:sz w:val="20"/>
          <w:szCs w:val="20"/>
          <w:lang w:val="en-US"/>
        </w:rPr>
        <w:t xml:space="preserve"> </w:t>
      </w:r>
      <w:r>
        <w:rPr>
          <w:rFonts w:ascii="Calibri" w:hAnsi="Calibri" w:cs="Calibri"/>
          <w:sz w:val="20"/>
          <w:szCs w:val="20"/>
          <w:lang w:val="en-US"/>
        </w:rPr>
        <w:t xml:space="preserve">future, I am </w:t>
      </w:r>
      <w:proofErr w:type="gramStart"/>
      <w:r>
        <w:rPr>
          <w:rFonts w:ascii="Calibri" w:hAnsi="Calibri" w:cs="Calibri"/>
          <w:sz w:val="20"/>
          <w:szCs w:val="20"/>
          <w:lang w:val="en-US"/>
        </w:rPr>
        <w:t>sure,</w:t>
      </w:r>
      <w:proofErr w:type="gramEnd"/>
      <w:r w:rsidRPr="004F044F">
        <w:rPr>
          <w:rFonts w:ascii="Calibri" w:hAnsi="Calibri" w:cs="Calibri"/>
          <w:sz w:val="20"/>
          <w:szCs w:val="20"/>
          <w:lang w:val="en-US"/>
        </w:rPr>
        <w:t xml:space="preserve"> </w:t>
      </w:r>
      <w:r>
        <w:rPr>
          <w:rFonts w:ascii="Calibri" w:hAnsi="Calibri" w:cs="Calibri"/>
          <w:sz w:val="20"/>
          <w:szCs w:val="20"/>
          <w:lang w:val="en-US"/>
        </w:rPr>
        <w:t>an</w:t>
      </w:r>
      <w:r w:rsidRPr="004F044F">
        <w:rPr>
          <w:rFonts w:ascii="Calibri" w:hAnsi="Calibri" w:cs="Calibri"/>
          <w:sz w:val="20"/>
          <w:szCs w:val="20"/>
          <w:lang w:val="en-US"/>
        </w:rPr>
        <w:t xml:space="preserve"> </w:t>
      </w:r>
      <w:r>
        <w:rPr>
          <w:rFonts w:ascii="Calibri" w:hAnsi="Calibri" w:cs="Calibri"/>
          <w:sz w:val="20"/>
          <w:szCs w:val="20"/>
          <w:lang w:val="en-US"/>
        </w:rPr>
        <w:t>economically</w:t>
      </w:r>
      <w:r w:rsidRPr="004F044F">
        <w:rPr>
          <w:rFonts w:ascii="Calibri" w:hAnsi="Calibri" w:cs="Calibri"/>
          <w:sz w:val="20"/>
          <w:szCs w:val="20"/>
          <w:lang w:val="en-US"/>
        </w:rPr>
        <w:t xml:space="preserve"> </w:t>
      </w:r>
      <w:r>
        <w:rPr>
          <w:rFonts w:ascii="Calibri" w:hAnsi="Calibri" w:cs="Calibri"/>
          <w:sz w:val="20"/>
          <w:szCs w:val="20"/>
          <w:lang w:val="en-US"/>
        </w:rPr>
        <w:t>efficient</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ecologically</w:t>
      </w:r>
      <w:r w:rsidRPr="004F044F">
        <w:rPr>
          <w:rFonts w:ascii="Calibri" w:hAnsi="Calibri" w:cs="Calibri"/>
          <w:sz w:val="20"/>
          <w:szCs w:val="20"/>
          <w:lang w:val="en-US"/>
        </w:rPr>
        <w:t xml:space="preserve"> </w:t>
      </w:r>
      <w:r>
        <w:rPr>
          <w:rFonts w:ascii="Calibri" w:hAnsi="Calibri" w:cs="Calibri"/>
          <w:sz w:val="20"/>
          <w:szCs w:val="20"/>
          <w:lang w:val="en-US"/>
        </w:rPr>
        <w:t>safe</w:t>
      </w:r>
      <w:r w:rsidRPr="004F044F">
        <w:rPr>
          <w:rFonts w:ascii="Calibri" w:hAnsi="Calibri" w:cs="Calibri"/>
          <w:sz w:val="20"/>
          <w:szCs w:val="20"/>
          <w:lang w:val="en-US"/>
        </w:rPr>
        <w:t xml:space="preserve"> </w:t>
      </w:r>
      <w:r>
        <w:rPr>
          <w:rFonts w:ascii="Calibri" w:hAnsi="Calibri" w:cs="Calibri"/>
          <w:sz w:val="20"/>
          <w:szCs w:val="20"/>
          <w:lang w:val="en-US"/>
        </w:rPr>
        <w:t>system</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municipal</w:t>
      </w:r>
      <w:r w:rsidRPr="004F044F">
        <w:rPr>
          <w:rFonts w:ascii="Calibri" w:hAnsi="Calibri" w:cs="Calibri"/>
          <w:sz w:val="20"/>
          <w:szCs w:val="20"/>
          <w:lang w:val="en-US"/>
        </w:rPr>
        <w:t xml:space="preserve"> </w:t>
      </w:r>
      <w:r>
        <w:rPr>
          <w:rFonts w:ascii="Calibri" w:hAnsi="Calibri" w:cs="Calibri"/>
          <w:sz w:val="20"/>
          <w:szCs w:val="20"/>
          <w:lang w:val="en-US"/>
        </w:rPr>
        <w:t>solid</w:t>
      </w:r>
      <w:r w:rsidRPr="004F044F">
        <w:rPr>
          <w:rFonts w:ascii="Calibri" w:hAnsi="Calibri" w:cs="Calibri"/>
          <w:sz w:val="20"/>
          <w:szCs w:val="20"/>
          <w:lang w:val="en-US"/>
        </w:rPr>
        <w:t xml:space="preserve"> </w:t>
      </w:r>
      <w:r>
        <w:rPr>
          <w:rFonts w:ascii="Calibri" w:hAnsi="Calibri" w:cs="Calibri"/>
          <w:sz w:val="20"/>
          <w:szCs w:val="20"/>
          <w:lang w:val="en-US"/>
        </w:rPr>
        <w:t>waste</w:t>
      </w:r>
      <w:r w:rsidRPr="004F044F">
        <w:rPr>
          <w:rFonts w:ascii="Calibri" w:hAnsi="Calibri" w:cs="Calibri"/>
          <w:sz w:val="20"/>
          <w:szCs w:val="20"/>
          <w:lang w:val="en-US"/>
        </w:rPr>
        <w:t xml:space="preserve"> </w:t>
      </w:r>
      <w:r>
        <w:rPr>
          <w:rFonts w:ascii="Calibri" w:hAnsi="Calibri" w:cs="Calibri"/>
          <w:sz w:val="20"/>
          <w:szCs w:val="20"/>
          <w:lang w:val="en-US"/>
        </w:rPr>
        <w:t>management</w:t>
      </w:r>
      <w:r w:rsidRPr="004F044F">
        <w:rPr>
          <w:rFonts w:ascii="Calibri" w:hAnsi="Calibri" w:cs="Calibri"/>
          <w:sz w:val="20"/>
          <w:szCs w:val="20"/>
          <w:lang w:val="en-US"/>
        </w:rPr>
        <w:t xml:space="preserve"> </w:t>
      </w:r>
      <w:r>
        <w:rPr>
          <w:rFonts w:ascii="Calibri" w:hAnsi="Calibri" w:cs="Calibri"/>
          <w:sz w:val="20"/>
          <w:szCs w:val="20"/>
          <w:lang w:val="en-US"/>
        </w:rPr>
        <w:t>will</w:t>
      </w:r>
      <w:r w:rsidRPr="004F044F">
        <w:rPr>
          <w:rFonts w:ascii="Calibri" w:hAnsi="Calibri" w:cs="Calibri"/>
          <w:sz w:val="20"/>
          <w:szCs w:val="20"/>
          <w:lang w:val="en-US"/>
        </w:rPr>
        <w:t xml:space="preserve"> </w:t>
      </w:r>
      <w:r>
        <w:rPr>
          <w:rFonts w:ascii="Calibri" w:hAnsi="Calibri" w:cs="Calibri"/>
          <w:sz w:val="20"/>
          <w:szCs w:val="20"/>
          <w:lang w:val="en-US"/>
        </w:rPr>
        <w:t>be</w:t>
      </w:r>
      <w:r w:rsidRPr="004F044F">
        <w:rPr>
          <w:rFonts w:ascii="Calibri" w:hAnsi="Calibri" w:cs="Calibri"/>
          <w:sz w:val="20"/>
          <w:szCs w:val="20"/>
          <w:lang w:val="en-US"/>
        </w:rPr>
        <w:t xml:space="preserve"> </w:t>
      </w:r>
      <w:r>
        <w:rPr>
          <w:rFonts w:ascii="Calibri" w:hAnsi="Calibri" w:cs="Calibri"/>
          <w:sz w:val="20"/>
          <w:szCs w:val="20"/>
          <w:lang w:val="en-US"/>
        </w:rPr>
        <w:t>developed</w:t>
      </w:r>
      <w:r w:rsidRPr="004F044F">
        <w:rPr>
          <w:rFonts w:ascii="Calibri" w:hAnsi="Calibri" w:cs="Calibri"/>
          <w:sz w:val="20"/>
          <w:szCs w:val="20"/>
          <w:lang w:val="en-US"/>
        </w:rPr>
        <w:t xml:space="preserve"> </w:t>
      </w:r>
      <w:r>
        <w:rPr>
          <w:rFonts w:ascii="Calibri" w:hAnsi="Calibri" w:cs="Calibri"/>
          <w:sz w:val="20"/>
          <w:szCs w:val="20"/>
          <w:lang w:val="en-US"/>
        </w:rPr>
        <w:t>as</w:t>
      </w:r>
      <w:r w:rsidRPr="004F044F">
        <w:rPr>
          <w:rFonts w:ascii="Calibri" w:hAnsi="Calibri" w:cs="Calibri"/>
          <w:sz w:val="20"/>
          <w:szCs w:val="20"/>
          <w:lang w:val="en-US"/>
        </w:rPr>
        <w:t xml:space="preserve"> </w:t>
      </w:r>
      <w:r>
        <w:rPr>
          <w:rFonts w:ascii="Calibri" w:hAnsi="Calibri" w:cs="Calibri"/>
          <w:sz w:val="20"/>
          <w:szCs w:val="20"/>
          <w:lang w:val="en-US"/>
        </w:rPr>
        <w:t>a</w:t>
      </w:r>
      <w:r w:rsidRPr="004F044F">
        <w:rPr>
          <w:rFonts w:ascii="Calibri" w:hAnsi="Calibri" w:cs="Calibri"/>
          <w:sz w:val="20"/>
          <w:szCs w:val="20"/>
          <w:lang w:val="en-US"/>
        </w:rPr>
        <w:t xml:space="preserve"> </w:t>
      </w:r>
      <w:r>
        <w:rPr>
          <w:rFonts w:ascii="Calibri" w:hAnsi="Calibri" w:cs="Calibri"/>
          <w:sz w:val="20"/>
          <w:szCs w:val="20"/>
          <w:lang w:val="en-US"/>
        </w:rPr>
        <w:t>result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collaboration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all</w:t>
      </w:r>
      <w:r w:rsidRPr="004F044F">
        <w:rPr>
          <w:rFonts w:ascii="Calibri" w:hAnsi="Calibri" w:cs="Calibri"/>
          <w:sz w:val="20"/>
          <w:szCs w:val="20"/>
          <w:lang w:val="en-US"/>
        </w:rPr>
        <w:t xml:space="preserve"> </w:t>
      </w:r>
      <w:r>
        <w:rPr>
          <w:rFonts w:ascii="Calibri" w:hAnsi="Calibri" w:cs="Calibri"/>
          <w:sz w:val="20"/>
          <w:szCs w:val="20"/>
          <w:lang w:val="en-US"/>
        </w:rPr>
        <w:t>levels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authorities</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entrepreneurs</w:t>
      </w:r>
      <w:r w:rsidRPr="004F044F">
        <w:rPr>
          <w:rFonts w:ascii="Calibri" w:hAnsi="Calibri" w:cs="Calibri"/>
          <w:sz w:val="20"/>
          <w:szCs w:val="20"/>
          <w:lang w:val="en-US"/>
        </w:rPr>
        <w:t>.</w:t>
      </w:r>
      <w:r>
        <w:rPr>
          <w:rFonts w:ascii="Calibri" w:hAnsi="Calibri" w:cs="Calibri"/>
          <w:sz w:val="20"/>
          <w:szCs w:val="20"/>
          <w:lang w:val="en-US"/>
        </w:rPr>
        <w:t xml:space="preserve"> </w:t>
      </w:r>
      <w:r w:rsidRPr="004F044F">
        <w:rPr>
          <w:rFonts w:ascii="Calibri" w:hAnsi="Calibri" w:cs="Calibri"/>
          <w:sz w:val="20"/>
          <w:szCs w:val="20"/>
          <w:lang w:val="en-US"/>
        </w:rPr>
        <w:t xml:space="preserve"> </w:t>
      </w:r>
    </w:p>
    <w:p w:rsidR="00AD4514" w:rsidRPr="004F044F" w:rsidRDefault="00AD4514" w:rsidP="00AD4514">
      <w:pPr>
        <w:widowControl w:val="0"/>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sphere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subsurface</w:t>
      </w:r>
      <w:r w:rsidRPr="004F044F">
        <w:rPr>
          <w:rFonts w:ascii="Calibri" w:hAnsi="Calibri" w:cs="Calibri"/>
          <w:sz w:val="20"/>
          <w:szCs w:val="20"/>
          <w:lang w:val="en-US"/>
        </w:rPr>
        <w:t xml:space="preserve"> </w:t>
      </w:r>
      <w:r>
        <w:rPr>
          <w:rFonts w:ascii="Calibri" w:hAnsi="Calibri" w:cs="Calibri"/>
          <w:sz w:val="20"/>
          <w:szCs w:val="20"/>
          <w:lang w:val="en-US"/>
        </w:rPr>
        <w:t>resource</w:t>
      </w:r>
      <w:r w:rsidRPr="004F044F">
        <w:rPr>
          <w:rFonts w:ascii="Calibri" w:hAnsi="Calibri" w:cs="Calibri"/>
          <w:sz w:val="20"/>
          <w:szCs w:val="20"/>
          <w:lang w:val="en-US"/>
        </w:rPr>
        <w:t xml:space="preserve"> </w:t>
      </w:r>
      <w:r>
        <w:rPr>
          <w:rFonts w:ascii="Calibri" w:hAnsi="Calibri" w:cs="Calibri"/>
          <w:sz w:val="20"/>
          <w:szCs w:val="20"/>
          <w:lang w:val="en-US"/>
        </w:rPr>
        <w:t>management</w:t>
      </w:r>
      <w:r w:rsidRPr="004F044F">
        <w:rPr>
          <w:rFonts w:ascii="Calibri" w:hAnsi="Calibri" w:cs="Calibri"/>
          <w:sz w:val="20"/>
          <w:szCs w:val="20"/>
          <w:lang w:val="en-US"/>
        </w:rPr>
        <w:t xml:space="preserve">, </w:t>
      </w:r>
      <w:r>
        <w:rPr>
          <w:rFonts w:ascii="Calibri" w:hAnsi="Calibri" w:cs="Calibri"/>
          <w:sz w:val="20"/>
          <w:szCs w:val="20"/>
          <w:lang w:val="en-US"/>
        </w:rPr>
        <w:t>entities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Russian</w:t>
      </w:r>
      <w:r w:rsidRPr="004F044F">
        <w:rPr>
          <w:rFonts w:ascii="Calibri" w:hAnsi="Calibri" w:cs="Calibri"/>
          <w:sz w:val="20"/>
          <w:szCs w:val="20"/>
          <w:lang w:val="en-US"/>
        </w:rPr>
        <w:t xml:space="preserve"> </w:t>
      </w:r>
      <w:r>
        <w:rPr>
          <w:rFonts w:ascii="Calibri" w:hAnsi="Calibri" w:cs="Calibri"/>
          <w:sz w:val="20"/>
          <w:szCs w:val="20"/>
          <w:lang w:val="en-US"/>
        </w:rPr>
        <w:t>Federation</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w:t>
      </w:r>
      <w:r>
        <w:rPr>
          <w:rFonts w:ascii="Calibri" w:hAnsi="Calibri" w:cs="Calibri"/>
          <w:sz w:val="20"/>
          <w:szCs w:val="20"/>
          <w:lang w:val="en-US"/>
        </w:rPr>
        <w:t>obliged</w:t>
      </w:r>
      <w:r w:rsidRPr="004F044F">
        <w:rPr>
          <w:rFonts w:ascii="Calibri" w:hAnsi="Calibri" w:cs="Calibri"/>
          <w:sz w:val="20"/>
          <w:szCs w:val="20"/>
          <w:lang w:val="en-US"/>
        </w:rPr>
        <w:t xml:space="preserve"> </w:t>
      </w:r>
      <w:r>
        <w:rPr>
          <w:rFonts w:ascii="Calibri" w:hAnsi="Calibri" w:cs="Calibri"/>
          <w:sz w:val="20"/>
          <w:szCs w:val="20"/>
          <w:lang w:val="en-US"/>
        </w:rPr>
        <w:t xml:space="preserve">to sustainable use and conservation of </w:t>
      </w:r>
      <w:r w:rsidRPr="004F044F">
        <w:rPr>
          <w:rFonts w:ascii="Calibri" w:hAnsi="Calibri" w:cs="Calibri"/>
          <w:i/>
          <w:sz w:val="20"/>
          <w:szCs w:val="20"/>
          <w:lang w:val="en-US"/>
        </w:rPr>
        <w:t>common commercial minerals and, partially, groundwater</w:t>
      </w:r>
      <w:r>
        <w:rPr>
          <w:rFonts w:ascii="Calibri" w:hAnsi="Calibri" w:cs="Calibri"/>
          <w:sz w:val="20"/>
          <w:szCs w:val="20"/>
          <w:lang w:val="en-US"/>
        </w:rPr>
        <w:t>. Currently</w:t>
      </w:r>
      <w:r w:rsidRPr="004F044F">
        <w:rPr>
          <w:rFonts w:ascii="Calibri" w:hAnsi="Calibri" w:cs="Calibri"/>
          <w:sz w:val="20"/>
          <w:szCs w:val="20"/>
          <w:lang w:val="en-US"/>
        </w:rPr>
        <w:t xml:space="preserve">, </w:t>
      </w:r>
      <w:r>
        <w:rPr>
          <w:rFonts w:ascii="Calibri" w:hAnsi="Calibri" w:cs="Calibri"/>
          <w:sz w:val="20"/>
          <w:szCs w:val="20"/>
          <w:lang w:val="en-US"/>
        </w:rPr>
        <w:t>there</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344 </w:t>
      </w:r>
      <w:r>
        <w:rPr>
          <w:rFonts w:ascii="Calibri" w:hAnsi="Calibri" w:cs="Calibri"/>
          <w:sz w:val="20"/>
          <w:szCs w:val="20"/>
          <w:lang w:val="en-US"/>
        </w:rPr>
        <w:t>deposits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common</w:t>
      </w:r>
      <w:r w:rsidRPr="004F044F">
        <w:rPr>
          <w:rFonts w:ascii="Calibri" w:hAnsi="Calibri" w:cs="Calibri"/>
          <w:sz w:val="20"/>
          <w:szCs w:val="20"/>
          <w:lang w:val="en-US"/>
        </w:rPr>
        <w:t xml:space="preserve"> </w:t>
      </w:r>
      <w:r>
        <w:rPr>
          <w:rFonts w:ascii="Calibri" w:hAnsi="Calibri" w:cs="Calibri"/>
          <w:sz w:val="20"/>
          <w:szCs w:val="20"/>
          <w:lang w:val="en-US"/>
        </w:rPr>
        <w:t>commercial</w:t>
      </w:r>
      <w:r w:rsidRPr="004F044F">
        <w:rPr>
          <w:rFonts w:ascii="Calibri" w:hAnsi="Calibri" w:cs="Calibri"/>
          <w:sz w:val="20"/>
          <w:szCs w:val="20"/>
          <w:lang w:val="en-US"/>
        </w:rPr>
        <w:t xml:space="preserve"> </w:t>
      </w:r>
      <w:r>
        <w:rPr>
          <w:rFonts w:ascii="Calibri" w:hAnsi="Calibri" w:cs="Calibri"/>
          <w:sz w:val="20"/>
          <w:szCs w:val="20"/>
          <w:lang w:val="en-US"/>
        </w:rPr>
        <w:t>minerals</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gross</w:t>
      </w:r>
      <w:r w:rsidRPr="004F044F">
        <w:rPr>
          <w:rFonts w:ascii="Calibri" w:hAnsi="Calibri" w:cs="Calibri"/>
          <w:sz w:val="20"/>
          <w:szCs w:val="20"/>
          <w:lang w:val="en-US"/>
        </w:rPr>
        <w:t xml:space="preserve"> </w:t>
      </w:r>
      <w:r>
        <w:rPr>
          <w:rFonts w:ascii="Calibri" w:hAnsi="Calibri" w:cs="Calibri"/>
          <w:sz w:val="20"/>
          <w:szCs w:val="20"/>
          <w:lang w:val="en-US"/>
        </w:rPr>
        <w:t xml:space="preserve">stock of 1459 </w:t>
      </w:r>
      <w:proofErr w:type="spellStart"/>
      <w:r>
        <w:rPr>
          <w:rFonts w:ascii="Calibri" w:hAnsi="Calibri" w:cs="Calibri"/>
          <w:sz w:val="20"/>
          <w:szCs w:val="20"/>
          <w:lang w:val="en-US"/>
        </w:rPr>
        <w:t>mln</w:t>
      </w:r>
      <w:proofErr w:type="spellEnd"/>
      <w:r>
        <w:rPr>
          <w:rFonts w:ascii="Calibri" w:hAnsi="Calibri" w:cs="Calibri"/>
          <w:sz w:val="20"/>
          <w:szCs w:val="20"/>
          <w:lang w:val="en-US"/>
        </w:rPr>
        <w:t xml:space="preserve">. </w:t>
      </w:r>
      <w:proofErr w:type="gramStart"/>
      <w:r w:rsidRPr="004F044F">
        <w:rPr>
          <w:rFonts w:ascii="Calibri" w:hAnsi="Calibri" w:cs="Calibri"/>
          <w:sz w:val="20"/>
          <w:szCs w:val="20"/>
          <w:lang w:val="en-US"/>
        </w:rPr>
        <w:t>m</w:t>
      </w:r>
      <w:r w:rsidRPr="004F044F">
        <w:rPr>
          <w:rFonts w:ascii="Calibri" w:hAnsi="Calibri" w:cs="Calibri"/>
          <w:sz w:val="20"/>
          <w:szCs w:val="20"/>
          <w:vertAlign w:val="superscript"/>
          <w:lang w:val="en-US"/>
        </w:rPr>
        <w:t>3</w:t>
      </w:r>
      <w:proofErr w:type="gramEnd"/>
      <w:r>
        <w:rPr>
          <w:rFonts w:ascii="Calibri" w:hAnsi="Calibri" w:cs="Calibri"/>
          <w:sz w:val="20"/>
          <w:szCs w:val="20"/>
          <w:vertAlign w:val="superscript"/>
          <w:lang w:val="en-US"/>
        </w:rPr>
        <w:t xml:space="preserve"> </w:t>
      </w:r>
      <w:r>
        <w:rPr>
          <w:rFonts w:ascii="Calibri" w:hAnsi="Calibri" w:cs="Calibri"/>
          <w:sz w:val="20"/>
          <w:szCs w:val="20"/>
          <w:lang w:val="en-US"/>
        </w:rPr>
        <w:t xml:space="preserve">in Primorsky </w:t>
      </w:r>
      <w:proofErr w:type="spellStart"/>
      <w:r>
        <w:rPr>
          <w:rFonts w:ascii="Calibri" w:hAnsi="Calibri" w:cs="Calibri"/>
          <w:sz w:val="20"/>
          <w:szCs w:val="20"/>
          <w:lang w:val="en-US"/>
        </w:rPr>
        <w:t>Kray</w:t>
      </w:r>
      <w:proofErr w:type="spellEnd"/>
      <w:r>
        <w:rPr>
          <w:rFonts w:ascii="Calibri" w:hAnsi="Calibri" w:cs="Calibri"/>
          <w:sz w:val="20"/>
          <w:szCs w:val="20"/>
          <w:lang w:val="en-US"/>
        </w:rPr>
        <w:t>. Out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those</w:t>
      </w:r>
      <w:r w:rsidRPr="004F044F">
        <w:rPr>
          <w:rFonts w:ascii="Calibri" w:hAnsi="Calibri" w:cs="Calibri"/>
          <w:sz w:val="20"/>
          <w:szCs w:val="20"/>
          <w:lang w:val="en-US"/>
        </w:rPr>
        <w:t xml:space="preserve"> – 184 </w:t>
      </w:r>
      <w:r>
        <w:rPr>
          <w:rFonts w:ascii="Calibri" w:hAnsi="Calibri" w:cs="Calibri"/>
          <w:sz w:val="20"/>
          <w:szCs w:val="20"/>
          <w:lang w:val="en-US"/>
        </w:rPr>
        <w:t>deposits</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gross</w:t>
      </w:r>
      <w:r w:rsidRPr="004F044F">
        <w:rPr>
          <w:rFonts w:ascii="Calibri" w:hAnsi="Calibri" w:cs="Calibri"/>
          <w:sz w:val="20"/>
          <w:szCs w:val="20"/>
          <w:lang w:val="en-US"/>
        </w:rPr>
        <w:t xml:space="preserve"> </w:t>
      </w:r>
      <w:r>
        <w:rPr>
          <w:rFonts w:ascii="Calibri" w:hAnsi="Calibri" w:cs="Calibri"/>
          <w:sz w:val="20"/>
          <w:szCs w:val="20"/>
          <w:lang w:val="en-US"/>
        </w:rPr>
        <w:t>stock</w:t>
      </w:r>
      <w:r w:rsidRPr="004F044F">
        <w:rPr>
          <w:rFonts w:ascii="Calibri" w:hAnsi="Calibri" w:cs="Calibri"/>
          <w:sz w:val="20"/>
          <w:szCs w:val="20"/>
          <w:lang w:val="en-US"/>
        </w:rPr>
        <w:t xml:space="preserve"> </w:t>
      </w:r>
      <w:r>
        <w:rPr>
          <w:rFonts w:ascii="Calibri" w:hAnsi="Calibri" w:cs="Calibri"/>
          <w:sz w:val="20"/>
          <w:szCs w:val="20"/>
          <w:lang w:val="en-US"/>
        </w:rPr>
        <w:t xml:space="preserve">of </w:t>
      </w:r>
      <w:r w:rsidRPr="004F044F">
        <w:rPr>
          <w:rFonts w:ascii="Calibri" w:hAnsi="Calibri" w:cs="Calibri"/>
          <w:sz w:val="20"/>
          <w:szCs w:val="20"/>
          <w:lang w:val="en-US"/>
        </w:rPr>
        <w:t xml:space="preserve">597 </w:t>
      </w:r>
      <w:proofErr w:type="spellStart"/>
      <w:r>
        <w:rPr>
          <w:rFonts w:ascii="Calibri" w:hAnsi="Calibri" w:cs="Calibri"/>
          <w:sz w:val="20"/>
          <w:szCs w:val="20"/>
          <w:lang w:val="en-US"/>
        </w:rPr>
        <w:t>mln</w:t>
      </w:r>
      <w:proofErr w:type="spellEnd"/>
      <w:r w:rsidRPr="004F044F">
        <w:rPr>
          <w:rFonts w:ascii="Calibri" w:hAnsi="Calibri" w:cs="Calibri"/>
          <w:sz w:val="20"/>
          <w:szCs w:val="20"/>
          <w:lang w:val="en-US"/>
        </w:rPr>
        <w:t xml:space="preserve">. </w:t>
      </w:r>
      <w:proofErr w:type="gramStart"/>
      <w:r w:rsidRPr="004F044F">
        <w:rPr>
          <w:rFonts w:ascii="Calibri" w:hAnsi="Calibri" w:cs="Calibri"/>
          <w:sz w:val="20"/>
          <w:szCs w:val="20"/>
          <w:lang w:val="en-US"/>
        </w:rPr>
        <w:t>m</w:t>
      </w:r>
      <w:r w:rsidRPr="004F044F">
        <w:rPr>
          <w:rFonts w:ascii="Calibri" w:hAnsi="Calibri" w:cs="Calibri"/>
          <w:sz w:val="20"/>
          <w:szCs w:val="20"/>
          <w:vertAlign w:val="superscript"/>
          <w:lang w:val="en-US"/>
        </w:rPr>
        <w:t>3</w:t>
      </w:r>
      <w:proofErr w:type="gramEnd"/>
      <w:r w:rsidRPr="004F044F">
        <w:rPr>
          <w:rFonts w:ascii="Calibri" w:hAnsi="Calibri" w:cs="Calibri"/>
          <w:sz w:val="20"/>
          <w:szCs w:val="20"/>
          <w:lang w:val="en-US"/>
        </w:rPr>
        <w:t xml:space="preserve"> </w:t>
      </w:r>
      <w:r>
        <w:rPr>
          <w:rFonts w:ascii="Calibri" w:hAnsi="Calibri" w:cs="Calibri"/>
          <w:sz w:val="20"/>
          <w:szCs w:val="20"/>
          <w:lang w:val="en-US"/>
        </w:rPr>
        <w:t>were assigned for development. There</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192 </w:t>
      </w:r>
      <w:r>
        <w:rPr>
          <w:rFonts w:ascii="Calibri" w:hAnsi="Calibri" w:cs="Calibri"/>
          <w:sz w:val="20"/>
          <w:szCs w:val="20"/>
          <w:lang w:val="en-US"/>
        </w:rPr>
        <w:t>deposits</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gross</w:t>
      </w:r>
      <w:r w:rsidRPr="004F044F">
        <w:rPr>
          <w:rFonts w:ascii="Calibri" w:hAnsi="Calibri" w:cs="Calibri"/>
          <w:sz w:val="20"/>
          <w:szCs w:val="20"/>
          <w:lang w:val="en-US"/>
        </w:rPr>
        <w:t xml:space="preserve"> </w:t>
      </w:r>
      <w:r>
        <w:rPr>
          <w:rFonts w:ascii="Calibri" w:hAnsi="Calibri" w:cs="Calibri"/>
          <w:sz w:val="20"/>
          <w:szCs w:val="20"/>
          <w:lang w:val="en-US"/>
        </w:rPr>
        <w:t>stock</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862 </w:t>
      </w:r>
      <w:proofErr w:type="spellStart"/>
      <w:r>
        <w:rPr>
          <w:rFonts w:ascii="Calibri" w:hAnsi="Calibri" w:cs="Calibri"/>
          <w:sz w:val="20"/>
          <w:szCs w:val="20"/>
          <w:lang w:val="en-US"/>
        </w:rPr>
        <w:t>mln</w:t>
      </w:r>
      <w:proofErr w:type="spellEnd"/>
      <w:r w:rsidRPr="004F044F">
        <w:rPr>
          <w:rFonts w:ascii="Calibri" w:hAnsi="Calibri" w:cs="Calibri"/>
          <w:sz w:val="20"/>
          <w:szCs w:val="20"/>
          <w:lang w:val="en-US"/>
        </w:rPr>
        <w:t xml:space="preserve">. </w:t>
      </w:r>
      <w:proofErr w:type="gramStart"/>
      <w:r w:rsidRPr="004F044F">
        <w:rPr>
          <w:rFonts w:ascii="Calibri" w:hAnsi="Calibri" w:cs="Calibri"/>
          <w:sz w:val="20"/>
          <w:szCs w:val="20"/>
          <w:lang w:val="en-US"/>
        </w:rPr>
        <w:t>m</w:t>
      </w:r>
      <w:r w:rsidRPr="004F044F">
        <w:rPr>
          <w:rFonts w:ascii="Calibri" w:hAnsi="Calibri" w:cs="Calibri"/>
          <w:sz w:val="20"/>
          <w:szCs w:val="20"/>
          <w:vertAlign w:val="superscript"/>
          <w:lang w:val="en-US"/>
        </w:rPr>
        <w:t>3</w:t>
      </w:r>
      <w:proofErr w:type="gramEnd"/>
      <w:r w:rsidRPr="004F044F">
        <w:rPr>
          <w:rFonts w:ascii="Calibri" w:hAnsi="Calibri" w:cs="Calibri"/>
          <w:sz w:val="20"/>
          <w:szCs w:val="20"/>
          <w:lang w:val="en-US"/>
        </w:rPr>
        <w:t xml:space="preserve"> </w:t>
      </w:r>
      <w:r>
        <w:rPr>
          <w:rFonts w:ascii="Calibri" w:hAnsi="Calibri" w:cs="Calibri"/>
          <w:sz w:val="20"/>
          <w:szCs w:val="20"/>
          <w:lang w:val="en-US"/>
        </w:rPr>
        <w:t xml:space="preserve">in the undistributed reserves. </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As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01.10.2016, </w:t>
      </w:r>
      <w:r>
        <w:rPr>
          <w:rFonts w:ascii="Calibri" w:hAnsi="Calibri" w:cs="Calibri"/>
          <w:sz w:val="20"/>
          <w:szCs w:val="20"/>
          <w:lang w:val="en-US"/>
        </w:rPr>
        <w:t>there</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237 </w:t>
      </w:r>
      <w:r>
        <w:rPr>
          <w:rFonts w:ascii="Calibri" w:hAnsi="Calibri" w:cs="Calibri"/>
          <w:sz w:val="20"/>
          <w:szCs w:val="20"/>
          <w:lang w:val="en-US"/>
        </w:rPr>
        <w:t>valid</w:t>
      </w:r>
      <w:r w:rsidRPr="004F044F">
        <w:rPr>
          <w:rFonts w:ascii="Calibri" w:hAnsi="Calibri" w:cs="Calibri"/>
          <w:sz w:val="20"/>
          <w:szCs w:val="20"/>
          <w:lang w:val="en-US"/>
        </w:rPr>
        <w:t xml:space="preserve"> </w:t>
      </w:r>
      <w:r>
        <w:rPr>
          <w:rFonts w:ascii="Calibri" w:hAnsi="Calibri" w:cs="Calibri"/>
          <w:sz w:val="20"/>
          <w:szCs w:val="20"/>
          <w:lang w:val="en-US"/>
        </w:rPr>
        <w:t>licenses</w:t>
      </w:r>
      <w:r w:rsidRPr="004F044F">
        <w:rPr>
          <w:rFonts w:ascii="Calibri" w:hAnsi="Calibri" w:cs="Calibri"/>
          <w:sz w:val="20"/>
          <w:szCs w:val="20"/>
          <w:lang w:val="en-US"/>
        </w:rPr>
        <w:t xml:space="preserve">, </w:t>
      </w:r>
      <w:r>
        <w:rPr>
          <w:rFonts w:ascii="Calibri" w:hAnsi="Calibri" w:cs="Calibri"/>
          <w:sz w:val="20"/>
          <w:szCs w:val="20"/>
          <w:lang w:val="en-US"/>
        </w:rPr>
        <w:t>granting</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right</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use</w:t>
      </w:r>
      <w:r w:rsidRPr="004F044F">
        <w:rPr>
          <w:rFonts w:ascii="Calibri" w:hAnsi="Calibri" w:cs="Calibri"/>
          <w:sz w:val="20"/>
          <w:szCs w:val="20"/>
          <w:lang w:val="en-US"/>
        </w:rPr>
        <w:t xml:space="preserve"> </w:t>
      </w:r>
      <w:r>
        <w:rPr>
          <w:rFonts w:ascii="Calibri" w:hAnsi="Calibri" w:cs="Calibri"/>
          <w:sz w:val="20"/>
          <w:szCs w:val="20"/>
          <w:lang w:val="en-US"/>
        </w:rPr>
        <w:t>subsurface</w:t>
      </w:r>
      <w:r w:rsidRPr="004F044F">
        <w:rPr>
          <w:rFonts w:ascii="Calibri" w:hAnsi="Calibri" w:cs="Calibri"/>
          <w:sz w:val="20"/>
          <w:szCs w:val="20"/>
          <w:lang w:val="en-US"/>
        </w:rPr>
        <w:t xml:space="preserve"> </w:t>
      </w:r>
      <w:r>
        <w:rPr>
          <w:rFonts w:ascii="Calibri" w:hAnsi="Calibri" w:cs="Calibri"/>
          <w:sz w:val="20"/>
          <w:szCs w:val="20"/>
          <w:lang w:val="en-US"/>
        </w:rPr>
        <w:t>lots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local</w:t>
      </w:r>
      <w:r w:rsidRPr="004F044F">
        <w:rPr>
          <w:rFonts w:ascii="Calibri" w:hAnsi="Calibri" w:cs="Calibri"/>
          <w:sz w:val="20"/>
          <w:szCs w:val="20"/>
          <w:lang w:val="en-US"/>
        </w:rPr>
        <w:t xml:space="preserve"> </w:t>
      </w:r>
      <w:r>
        <w:rPr>
          <w:rFonts w:ascii="Calibri" w:hAnsi="Calibri" w:cs="Calibri"/>
          <w:sz w:val="20"/>
          <w:szCs w:val="20"/>
          <w:lang w:val="en-US"/>
        </w:rPr>
        <w:t>significance</w:t>
      </w:r>
      <w:r w:rsidRPr="004F044F">
        <w:rPr>
          <w:rFonts w:ascii="Calibri" w:hAnsi="Calibri" w:cs="Calibri"/>
          <w:sz w:val="20"/>
          <w:szCs w:val="20"/>
          <w:lang w:val="en-US"/>
        </w:rPr>
        <w:t xml:space="preserve">, </w:t>
      </w:r>
      <w:r>
        <w:rPr>
          <w:rFonts w:ascii="Calibri" w:hAnsi="Calibri" w:cs="Calibri"/>
          <w:sz w:val="20"/>
          <w:szCs w:val="20"/>
          <w:lang w:val="en-US"/>
        </w:rPr>
        <w:t>containing</w:t>
      </w:r>
      <w:r w:rsidRPr="004F044F">
        <w:rPr>
          <w:rFonts w:ascii="Calibri" w:hAnsi="Calibri" w:cs="Calibri"/>
          <w:sz w:val="20"/>
          <w:szCs w:val="20"/>
          <w:lang w:val="en-US"/>
        </w:rPr>
        <w:t xml:space="preserve"> </w:t>
      </w:r>
      <w:r>
        <w:rPr>
          <w:rFonts w:ascii="Calibri" w:hAnsi="Calibri" w:cs="Calibri"/>
          <w:sz w:val="20"/>
          <w:szCs w:val="20"/>
          <w:lang w:val="en-US"/>
        </w:rPr>
        <w:t>common</w:t>
      </w:r>
      <w:r w:rsidRPr="004F044F">
        <w:rPr>
          <w:rFonts w:ascii="Calibri" w:hAnsi="Calibri" w:cs="Calibri"/>
          <w:sz w:val="20"/>
          <w:szCs w:val="20"/>
          <w:lang w:val="en-US"/>
        </w:rPr>
        <w:t xml:space="preserve"> </w:t>
      </w:r>
      <w:r>
        <w:rPr>
          <w:rFonts w:ascii="Calibri" w:hAnsi="Calibri" w:cs="Calibri"/>
          <w:sz w:val="20"/>
          <w:szCs w:val="20"/>
          <w:lang w:val="en-US"/>
        </w:rPr>
        <w:t>commercial</w:t>
      </w:r>
      <w:r w:rsidRPr="004F044F">
        <w:rPr>
          <w:rFonts w:ascii="Calibri" w:hAnsi="Calibri" w:cs="Calibri"/>
          <w:sz w:val="20"/>
          <w:szCs w:val="20"/>
          <w:lang w:val="en-US"/>
        </w:rPr>
        <w:t xml:space="preserve"> </w:t>
      </w:r>
      <w:r>
        <w:rPr>
          <w:rFonts w:ascii="Calibri" w:hAnsi="Calibri" w:cs="Calibri"/>
          <w:sz w:val="20"/>
          <w:szCs w:val="20"/>
          <w:lang w:val="en-US"/>
        </w:rPr>
        <w:t>minerals</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Primorsky</w:t>
      </w:r>
      <w:r w:rsidRPr="004F044F">
        <w:rPr>
          <w:rFonts w:ascii="Calibri" w:hAnsi="Calibri" w:cs="Calibri"/>
          <w:sz w:val="20"/>
          <w:szCs w:val="20"/>
          <w:lang w:val="en-US"/>
        </w:rPr>
        <w:t xml:space="preserve"> </w:t>
      </w:r>
      <w:proofErr w:type="spellStart"/>
      <w:r>
        <w:rPr>
          <w:rFonts w:ascii="Calibri" w:hAnsi="Calibri" w:cs="Calibri"/>
          <w:sz w:val="20"/>
          <w:szCs w:val="20"/>
          <w:lang w:val="en-US"/>
        </w:rPr>
        <w:t>Kray</w:t>
      </w:r>
      <w:proofErr w:type="spellEnd"/>
      <w:r>
        <w:rPr>
          <w:rFonts w:ascii="Calibri" w:hAnsi="Calibri" w:cs="Calibri"/>
          <w:sz w:val="20"/>
          <w:szCs w:val="20"/>
          <w:lang w:val="en-US"/>
        </w:rPr>
        <w:t xml:space="preserve">; in fact 83 deposits </w:t>
      </w:r>
      <w:proofErr w:type="gramStart"/>
      <w:r>
        <w:rPr>
          <w:rFonts w:ascii="Calibri" w:hAnsi="Calibri" w:cs="Calibri"/>
          <w:sz w:val="20"/>
          <w:szCs w:val="20"/>
          <w:lang w:val="en-US"/>
        </w:rPr>
        <w:t>are being developed</w:t>
      </w:r>
      <w:proofErr w:type="gramEnd"/>
      <w:r>
        <w:rPr>
          <w:rFonts w:ascii="Calibri" w:hAnsi="Calibri" w:cs="Calibri"/>
          <w:sz w:val="20"/>
          <w:szCs w:val="20"/>
          <w:lang w:val="en-US"/>
        </w:rPr>
        <w:t>.</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 xml:space="preserve">Over 500 licenses, granting the right to use groundwater with development volume of 500 </w:t>
      </w:r>
      <w:r w:rsidRPr="004F044F">
        <w:rPr>
          <w:rFonts w:ascii="Calibri" w:hAnsi="Calibri" w:cs="Calibri"/>
          <w:sz w:val="20"/>
          <w:szCs w:val="20"/>
          <w:lang w:val="en-US"/>
        </w:rPr>
        <w:t>m</w:t>
      </w:r>
      <w:r w:rsidRPr="004F044F">
        <w:rPr>
          <w:rFonts w:ascii="Calibri" w:hAnsi="Calibri" w:cs="Calibri"/>
          <w:sz w:val="20"/>
          <w:szCs w:val="20"/>
          <w:vertAlign w:val="superscript"/>
          <w:lang w:val="en-US"/>
        </w:rPr>
        <w:t>3</w:t>
      </w:r>
      <w:r w:rsidRPr="004F044F">
        <w:rPr>
          <w:rFonts w:ascii="Calibri" w:hAnsi="Calibri" w:cs="Calibri"/>
          <w:sz w:val="20"/>
          <w:szCs w:val="20"/>
          <w:lang w:val="en-US"/>
        </w:rPr>
        <w:t>/</w:t>
      </w:r>
      <w:r>
        <w:rPr>
          <w:rFonts w:ascii="Calibri" w:hAnsi="Calibri" w:cs="Calibri"/>
          <w:sz w:val="20"/>
          <w:szCs w:val="20"/>
          <w:lang w:val="en-US"/>
        </w:rPr>
        <w:t xml:space="preserve">day, </w:t>
      </w:r>
      <w:proofErr w:type="gramStart"/>
      <w:r>
        <w:rPr>
          <w:rFonts w:ascii="Calibri" w:hAnsi="Calibri" w:cs="Calibri"/>
          <w:sz w:val="20"/>
          <w:szCs w:val="20"/>
          <w:lang w:val="en-US"/>
        </w:rPr>
        <w:t>were issued</w:t>
      </w:r>
      <w:proofErr w:type="gramEnd"/>
      <w:r>
        <w:rPr>
          <w:rFonts w:ascii="Calibri" w:hAnsi="Calibri" w:cs="Calibri"/>
          <w:sz w:val="20"/>
          <w:szCs w:val="20"/>
          <w:lang w:val="en-US"/>
        </w:rPr>
        <w:t xml:space="preserve"> in Primorsky </w:t>
      </w:r>
      <w:proofErr w:type="spellStart"/>
      <w:r>
        <w:rPr>
          <w:rFonts w:ascii="Calibri" w:hAnsi="Calibri" w:cs="Calibri"/>
          <w:sz w:val="20"/>
          <w:szCs w:val="20"/>
          <w:lang w:val="en-US"/>
        </w:rPr>
        <w:t>Kray</w:t>
      </w:r>
      <w:proofErr w:type="spellEnd"/>
      <w:r>
        <w:rPr>
          <w:rFonts w:ascii="Calibri" w:hAnsi="Calibri" w:cs="Calibri"/>
          <w:sz w:val="20"/>
          <w:szCs w:val="20"/>
          <w:lang w:val="en-US"/>
        </w:rPr>
        <w:t xml:space="preserve">. </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It</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obvious</w:t>
      </w:r>
      <w:r w:rsidRPr="004F044F">
        <w:rPr>
          <w:rFonts w:ascii="Calibri" w:hAnsi="Calibri" w:cs="Calibri"/>
          <w:sz w:val="20"/>
          <w:szCs w:val="20"/>
          <w:lang w:val="en-US"/>
        </w:rPr>
        <w:t xml:space="preserve"> </w:t>
      </w:r>
      <w:r>
        <w:rPr>
          <w:rFonts w:ascii="Calibri" w:hAnsi="Calibri" w:cs="Calibri"/>
          <w:sz w:val="20"/>
          <w:szCs w:val="20"/>
          <w:lang w:val="en-US"/>
        </w:rPr>
        <w:t>from</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given</w:t>
      </w:r>
      <w:r w:rsidRPr="004F044F">
        <w:rPr>
          <w:rFonts w:ascii="Calibri" w:hAnsi="Calibri" w:cs="Calibri"/>
          <w:sz w:val="20"/>
          <w:szCs w:val="20"/>
          <w:lang w:val="en-US"/>
        </w:rPr>
        <w:t xml:space="preserve"> </w:t>
      </w:r>
      <w:r>
        <w:rPr>
          <w:rFonts w:ascii="Calibri" w:hAnsi="Calibri" w:cs="Calibri"/>
          <w:sz w:val="20"/>
          <w:szCs w:val="20"/>
          <w:lang w:val="en-US"/>
        </w:rPr>
        <w:t>digits</w:t>
      </w:r>
      <w:r w:rsidRPr="004F044F">
        <w:rPr>
          <w:rFonts w:ascii="Calibri" w:hAnsi="Calibri" w:cs="Calibri"/>
          <w:sz w:val="20"/>
          <w:szCs w:val="20"/>
          <w:lang w:val="en-US"/>
        </w:rPr>
        <w:t xml:space="preserve">, </w:t>
      </w:r>
      <w:r>
        <w:rPr>
          <w:rFonts w:ascii="Calibri" w:hAnsi="Calibri" w:cs="Calibri"/>
          <w:sz w:val="20"/>
          <w:szCs w:val="20"/>
          <w:lang w:val="en-US"/>
        </w:rPr>
        <w:t>that</w:t>
      </w:r>
      <w:r w:rsidRPr="004F044F">
        <w:rPr>
          <w:rFonts w:ascii="Calibri" w:hAnsi="Calibri" w:cs="Calibri"/>
          <w:sz w:val="20"/>
          <w:szCs w:val="20"/>
          <w:lang w:val="en-US"/>
        </w:rPr>
        <w:t xml:space="preserve"> </w:t>
      </w:r>
      <w:r>
        <w:rPr>
          <w:rFonts w:ascii="Calibri" w:hAnsi="Calibri" w:cs="Calibri"/>
          <w:sz w:val="20"/>
          <w:szCs w:val="20"/>
          <w:lang w:val="en-US"/>
        </w:rPr>
        <w:t>securing</w:t>
      </w:r>
      <w:r w:rsidRPr="004F044F">
        <w:rPr>
          <w:rFonts w:ascii="Calibri" w:hAnsi="Calibri" w:cs="Calibri"/>
          <w:sz w:val="20"/>
          <w:szCs w:val="20"/>
          <w:lang w:val="en-US"/>
        </w:rPr>
        <w:t xml:space="preserve"> </w:t>
      </w:r>
      <w:r>
        <w:rPr>
          <w:rFonts w:ascii="Calibri" w:hAnsi="Calibri" w:cs="Calibri"/>
          <w:sz w:val="20"/>
          <w:szCs w:val="20"/>
          <w:lang w:val="en-US"/>
        </w:rPr>
        <w:t>sustainable</w:t>
      </w:r>
      <w:r w:rsidRPr="004F044F">
        <w:rPr>
          <w:rFonts w:ascii="Calibri" w:hAnsi="Calibri" w:cs="Calibri"/>
          <w:sz w:val="20"/>
          <w:szCs w:val="20"/>
          <w:lang w:val="en-US"/>
        </w:rPr>
        <w:t xml:space="preserve"> </w:t>
      </w:r>
      <w:r>
        <w:rPr>
          <w:rFonts w:ascii="Calibri" w:hAnsi="Calibri" w:cs="Calibri"/>
          <w:sz w:val="20"/>
          <w:szCs w:val="20"/>
          <w:lang w:val="en-US"/>
        </w:rPr>
        <w:t>use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subsurface</w:t>
      </w:r>
      <w:r w:rsidRPr="004F044F">
        <w:rPr>
          <w:rFonts w:ascii="Calibri" w:hAnsi="Calibri" w:cs="Calibri"/>
          <w:sz w:val="20"/>
          <w:szCs w:val="20"/>
          <w:lang w:val="en-US"/>
        </w:rPr>
        <w:t xml:space="preserve"> </w:t>
      </w:r>
      <w:r>
        <w:rPr>
          <w:rFonts w:ascii="Calibri" w:hAnsi="Calibri" w:cs="Calibri"/>
          <w:sz w:val="20"/>
          <w:szCs w:val="20"/>
          <w:lang w:val="en-US"/>
        </w:rPr>
        <w:t xml:space="preserve">with this scale is possible only under conditions of systematic and complex approach to work with potential and functioning subsurface developers. </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Active</w:t>
      </w:r>
      <w:r w:rsidRPr="004F044F">
        <w:rPr>
          <w:rFonts w:ascii="Calibri" w:hAnsi="Calibri" w:cs="Calibri"/>
          <w:sz w:val="20"/>
          <w:szCs w:val="20"/>
          <w:lang w:val="en-US"/>
        </w:rPr>
        <w:t xml:space="preserve"> </w:t>
      </w:r>
      <w:r>
        <w:rPr>
          <w:rFonts w:ascii="Calibri" w:hAnsi="Calibri" w:cs="Calibri"/>
          <w:sz w:val="20"/>
          <w:szCs w:val="20"/>
          <w:lang w:val="en-US"/>
        </w:rPr>
        <w:t>license</w:t>
      </w:r>
      <w:r w:rsidRPr="004F044F">
        <w:rPr>
          <w:rFonts w:ascii="Calibri" w:hAnsi="Calibri" w:cs="Calibri"/>
          <w:sz w:val="20"/>
          <w:szCs w:val="20"/>
          <w:lang w:val="en-US"/>
        </w:rPr>
        <w:t xml:space="preserve"> </w:t>
      </w:r>
      <w:r>
        <w:rPr>
          <w:rFonts w:ascii="Calibri" w:hAnsi="Calibri" w:cs="Calibri"/>
          <w:sz w:val="20"/>
          <w:szCs w:val="20"/>
          <w:lang w:val="en-US"/>
        </w:rPr>
        <w:t>inventory</w:t>
      </w:r>
      <w:r w:rsidRPr="004F044F">
        <w:rPr>
          <w:rFonts w:ascii="Calibri" w:hAnsi="Calibri" w:cs="Calibri"/>
          <w:sz w:val="20"/>
          <w:szCs w:val="20"/>
          <w:lang w:val="en-US"/>
        </w:rPr>
        <w:t xml:space="preserve"> </w:t>
      </w:r>
      <w:r>
        <w:rPr>
          <w:rFonts w:ascii="Calibri" w:hAnsi="Calibri" w:cs="Calibri"/>
          <w:sz w:val="20"/>
          <w:szCs w:val="20"/>
          <w:lang w:val="en-US"/>
        </w:rPr>
        <w:t>took</w:t>
      </w:r>
      <w:r w:rsidRPr="004F044F">
        <w:rPr>
          <w:rFonts w:ascii="Calibri" w:hAnsi="Calibri" w:cs="Calibri"/>
          <w:sz w:val="20"/>
          <w:szCs w:val="20"/>
          <w:lang w:val="en-US"/>
        </w:rPr>
        <w:t xml:space="preserve"> </w:t>
      </w:r>
      <w:r>
        <w:rPr>
          <w:rFonts w:ascii="Calibri" w:hAnsi="Calibri" w:cs="Calibri"/>
          <w:sz w:val="20"/>
          <w:szCs w:val="20"/>
          <w:lang w:val="en-US"/>
        </w:rPr>
        <w:t>place</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2015.</w:t>
      </w:r>
      <w:r>
        <w:rPr>
          <w:rFonts w:ascii="Calibri" w:hAnsi="Calibri" w:cs="Calibri"/>
          <w:sz w:val="20"/>
          <w:szCs w:val="20"/>
          <w:lang w:val="en-US"/>
        </w:rPr>
        <w:t xml:space="preserve"> Subsurface developers, who allowed breach of license conditions, </w:t>
      </w:r>
      <w:proofErr w:type="gramStart"/>
      <w:r>
        <w:rPr>
          <w:rFonts w:ascii="Calibri" w:hAnsi="Calibri" w:cs="Calibri"/>
          <w:sz w:val="20"/>
          <w:szCs w:val="20"/>
          <w:lang w:val="en-US"/>
        </w:rPr>
        <w:t>were warned</w:t>
      </w:r>
      <w:proofErr w:type="gramEnd"/>
      <w:r>
        <w:rPr>
          <w:rFonts w:ascii="Calibri" w:hAnsi="Calibri" w:cs="Calibri"/>
          <w:sz w:val="20"/>
          <w:szCs w:val="20"/>
          <w:lang w:val="en-US"/>
        </w:rPr>
        <w:t xml:space="preserve">; in case of failure to eliminate violations, licenses were cancelled. </w:t>
      </w:r>
      <w:proofErr w:type="gramStart"/>
      <w:r>
        <w:rPr>
          <w:rFonts w:ascii="Calibri" w:hAnsi="Calibri" w:cs="Calibri"/>
          <w:sz w:val="20"/>
          <w:szCs w:val="20"/>
          <w:lang w:val="en-US"/>
        </w:rPr>
        <w:t>Twenty four</w:t>
      </w:r>
      <w:proofErr w:type="gramEnd"/>
      <w:r>
        <w:rPr>
          <w:rFonts w:ascii="Calibri" w:hAnsi="Calibri" w:cs="Calibri"/>
          <w:sz w:val="20"/>
          <w:szCs w:val="20"/>
          <w:lang w:val="en-US"/>
        </w:rPr>
        <w:t xml:space="preserve"> subsurface developers were subjected to administrative liability and 11 licenses were cancelled over</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period</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2015-2016. </w:t>
      </w:r>
    </w:p>
    <w:p w:rsidR="00AD4514" w:rsidRPr="0039016B"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The Department greatly</w:t>
      </w:r>
      <w:r w:rsidRPr="004F044F">
        <w:rPr>
          <w:rFonts w:ascii="Calibri" w:hAnsi="Calibri" w:cs="Calibri"/>
          <w:sz w:val="20"/>
          <w:szCs w:val="20"/>
          <w:lang w:val="en-US"/>
        </w:rPr>
        <w:t xml:space="preserve"> </w:t>
      </w:r>
      <w:r>
        <w:rPr>
          <w:rFonts w:ascii="Calibri" w:hAnsi="Calibri" w:cs="Calibri"/>
          <w:sz w:val="20"/>
          <w:szCs w:val="20"/>
          <w:lang w:val="en-US"/>
        </w:rPr>
        <w:t>expanded</w:t>
      </w:r>
      <w:r w:rsidRPr="004F044F">
        <w:rPr>
          <w:rFonts w:ascii="Calibri" w:hAnsi="Calibri" w:cs="Calibri"/>
          <w:sz w:val="20"/>
          <w:szCs w:val="20"/>
          <w:lang w:val="en-US"/>
        </w:rPr>
        <w:t xml:space="preserve"> </w:t>
      </w:r>
      <w:r>
        <w:rPr>
          <w:rFonts w:ascii="Calibri" w:hAnsi="Calibri" w:cs="Calibri"/>
          <w:sz w:val="20"/>
          <w:szCs w:val="20"/>
          <w:lang w:val="en-US"/>
        </w:rPr>
        <w:t>Collaboration</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Federal Service for Supervision of Natural Resource Usage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local</w:t>
      </w:r>
      <w:r w:rsidRPr="004F044F">
        <w:rPr>
          <w:rFonts w:ascii="Calibri" w:hAnsi="Calibri" w:cs="Calibri"/>
          <w:sz w:val="20"/>
          <w:szCs w:val="20"/>
          <w:lang w:val="en-US"/>
        </w:rPr>
        <w:t xml:space="preserve"> </w:t>
      </w:r>
      <w:r>
        <w:rPr>
          <w:rFonts w:ascii="Calibri" w:hAnsi="Calibri" w:cs="Calibri"/>
          <w:sz w:val="20"/>
          <w:szCs w:val="20"/>
          <w:lang w:val="en-US"/>
        </w:rPr>
        <w:t>authorities</w:t>
      </w:r>
      <w:r w:rsidRPr="004F044F">
        <w:rPr>
          <w:rFonts w:ascii="Calibri" w:hAnsi="Calibri" w:cs="Calibri"/>
          <w:sz w:val="20"/>
          <w:szCs w:val="20"/>
          <w:lang w:val="en-US"/>
        </w:rPr>
        <w:t xml:space="preserve"> </w:t>
      </w:r>
      <w:r>
        <w:rPr>
          <w:rFonts w:ascii="Calibri" w:hAnsi="Calibri" w:cs="Calibri"/>
          <w:sz w:val="20"/>
          <w:szCs w:val="20"/>
          <w:lang w:val="en-US"/>
        </w:rPr>
        <w:t>for</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purposes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stopping illegal development of minerals. 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 xml:space="preserve"> </w:t>
      </w:r>
      <w:r>
        <w:rPr>
          <w:rFonts w:ascii="Calibri" w:hAnsi="Calibri" w:cs="Calibri"/>
          <w:sz w:val="20"/>
          <w:szCs w:val="20"/>
          <w:lang w:val="en-US"/>
        </w:rPr>
        <w:t>initiated</w:t>
      </w:r>
      <w:r w:rsidRPr="004F044F">
        <w:rPr>
          <w:rFonts w:ascii="Calibri" w:hAnsi="Calibri" w:cs="Calibri"/>
          <w:sz w:val="20"/>
          <w:szCs w:val="20"/>
          <w:lang w:val="en-US"/>
        </w:rPr>
        <w:t xml:space="preserve"> the confer</w:t>
      </w:r>
      <w:r>
        <w:rPr>
          <w:rFonts w:ascii="Calibri" w:hAnsi="Calibri" w:cs="Calibri"/>
          <w:sz w:val="20"/>
          <w:szCs w:val="20"/>
          <w:lang w:val="en-US"/>
        </w:rPr>
        <w:t>e</w:t>
      </w:r>
      <w:r w:rsidRPr="004F044F">
        <w:rPr>
          <w:rFonts w:ascii="Calibri" w:hAnsi="Calibri" w:cs="Calibri"/>
          <w:sz w:val="20"/>
          <w:szCs w:val="20"/>
          <w:lang w:val="en-US"/>
        </w:rPr>
        <w:t xml:space="preserve">nce, </w:t>
      </w:r>
      <w:r>
        <w:rPr>
          <w:rFonts w:ascii="Calibri" w:hAnsi="Calibri" w:cs="Calibri"/>
          <w:sz w:val="20"/>
          <w:szCs w:val="20"/>
          <w:lang w:val="en-US"/>
        </w:rPr>
        <w:t>held</w:t>
      </w:r>
      <w:r w:rsidRPr="004F044F">
        <w:rPr>
          <w:rFonts w:ascii="Calibri" w:hAnsi="Calibri" w:cs="Calibri"/>
          <w:sz w:val="20"/>
          <w:szCs w:val="20"/>
          <w:lang w:val="en-US"/>
        </w:rPr>
        <w:t xml:space="preserve"> </w:t>
      </w:r>
      <w:r>
        <w:rPr>
          <w:rFonts w:ascii="Calibri" w:hAnsi="Calibri" w:cs="Calibri"/>
          <w:sz w:val="20"/>
          <w:szCs w:val="20"/>
          <w:lang w:val="en-US"/>
        </w:rPr>
        <w:t>at</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proofErr w:type="spellStart"/>
      <w:r w:rsidRPr="004F044F">
        <w:rPr>
          <w:rFonts w:ascii="Calibri" w:hAnsi="Calibri" w:cs="Calibri"/>
          <w:sz w:val="20"/>
          <w:szCs w:val="20"/>
          <w:lang w:val="en-US"/>
        </w:rPr>
        <w:t>Interdistrict</w:t>
      </w:r>
      <w:proofErr w:type="spellEnd"/>
      <w:r w:rsidRPr="004F044F">
        <w:rPr>
          <w:rFonts w:ascii="Calibri" w:hAnsi="Calibri" w:cs="Calibri"/>
          <w:sz w:val="20"/>
          <w:szCs w:val="20"/>
          <w:lang w:val="en-US"/>
        </w:rPr>
        <w:t xml:space="preserve"> </w:t>
      </w:r>
      <w:r>
        <w:rPr>
          <w:rFonts w:ascii="Calibri" w:hAnsi="Calibri" w:cs="Calibri"/>
          <w:sz w:val="20"/>
          <w:szCs w:val="20"/>
          <w:lang w:val="en-US"/>
        </w:rPr>
        <w:t xml:space="preserve">Environmental Prosecutor’s Office; recommendations on identifying and stopping illegal development </w:t>
      </w:r>
      <w:proofErr w:type="gramStart"/>
      <w:r>
        <w:rPr>
          <w:rFonts w:ascii="Calibri" w:hAnsi="Calibri" w:cs="Calibri"/>
          <w:sz w:val="20"/>
          <w:szCs w:val="20"/>
          <w:lang w:val="en-US"/>
        </w:rPr>
        <w:t>were made</w:t>
      </w:r>
      <w:proofErr w:type="gramEnd"/>
      <w:r>
        <w:rPr>
          <w:rFonts w:ascii="Calibri" w:hAnsi="Calibri" w:cs="Calibri"/>
          <w:sz w:val="20"/>
          <w:szCs w:val="20"/>
          <w:lang w:val="en-US"/>
        </w:rPr>
        <w:t xml:space="preserve"> as the result of this conference. </w:t>
      </w:r>
      <w:r w:rsidRPr="004F044F">
        <w:rPr>
          <w:rFonts w:ascii="Calibri" w:hAnsi="Calibri" w:cs="Calibri"/>
          <w:sz w:val="20"/>
          <w:szCs w:val="20"/>
          <w:lang w:val="en-US"/>
        </w:rPr>
        <w:t xml:space="preserve">  </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Since</w:t>
      </w:r>
      <w:r w:rsidRPr="004F044F">
        <w:rPr>
          <w:rFonts w:ascii="Calibri" w:hAnsi="Calibri" w:cs="Calibri"/>
          <w:sz w:val="20"/>
          <w:szCs w:val="20"/>
          <w:lang w:val="en-US"/>
        </w:rPr>
        <w:t xml:space="preserve"> 2015,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each</w:t>
      </w:r>
      <w:r w:rsidRPr="004F044F">
        <w:rPr>
          <w:rFonts w:ascii="Calibri" w:hAnsi="Calibri" w:cs="Calibri"/>
          <w:sz w:val="20"/>
          <w:szCs w:val="20"/>
          <w:lang w:val="en-US"/>
        </w:rPr>
        <w:t xml:space="preserve"> </w:t>
      </w:r>
      <w:r>
        <w:rPr>
          <w:rFonts w:ascii="Calibri" w:hAnsi="Calibri" w:cs="Calibri"/>
          <w:sz w:val="20"/>
          <w:szCs w:val="20"/>
          <w:lang w:val="en-US"/>
        </w:rPr>
        <w:t>case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illegal</w:t>
      </w:r>
      <w:r w:rsidRPr="004F044F">
        <w:rPr>
          <w:rFonts w:ascii="Calibri" w:hAnsi="Calibri" w:cs="Calibri"/>
          <w:sz w:val="20"/>
          <w:szCs w:val="20"/>
          <w:lang w:val="en-US"/>
        </w:rPr>
        <w:t xml:space="preserve"> </w:t>
      </w:r>
      <w:r>
        <w:rPr>
          <w:rFonts w:ascii="Calibri" w:hAnsi="Calibri" w:cs="Calibri"/>
          <w:sz w:val="20"/>
          <w:szCs w:val="20"/>
          <w:lang w:val="en-US"/>
        </w:rPr>
        <w:t>development</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 xml:space="preserve"> </w:t>
      </w:r>
      <w:r>
        <w:rPr>
          <w:rFonts w:ascii="Calibri" w:hAnsi="Calibri" w:cs="Calibri"/>
          <w:sz w:val="20"/>
          <w:szCs w:val="20"/>
          <w:lang w:val="en-US"/>
        </w:rPr>
        <w:t>estimates</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damage</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subsurface, resulting from the</w:t>
      </w:r>
      <w:r w:rsidRPr="004F044F">
        <w:rPr>
          <w:rFonts w:ascii="Calibri" w:hAnsi="Calibri" w:cs="Calibri"/>
          <w:sz w:val="20"/>
          <w:szCs w:val="20"/>
          <w:lang w:val="en-US"/>
        </w:rPr>
        <w:t xml:space="preserve"> </w:t>
      </w:r>
      <w:r>
        <w:rPr>
          <w:rFonts w:ascii="Calibri" w:hAnsi="Calibri" w:cs="Calibri"/>
          <w:sz w:val="20"/>
          <w:szCs w:val="20"/>
          <w:lang w:val="en-US"/>
        </w:rPr>
        <w:t>breach</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regulations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Russian</w:t>
      </w:r>
      <w:r w:rsidRPr="004F044F">
        <w:rPr>
          <w:rFonts w:ascii="Calibri" w:hAnsi="Calibri" w:cs="Calibri"/>
          <w:sz w:val="20"/>
          <w:szCs w:val="20"/>
          <w:lang w:val="en-US"/>
        </w:rPr>
        <w:t xml:space="preserve"> </w:t>
      </w:r>
      <w:r>
        <w:rPr>
          <w:rFonts w:ascii="Calibri" w:hAnsi="Calibri" w:cs="Calibri"/>
          <w:sz w:val="20"/>
          <w:szCs w:val="20"/>
          <w:lang w:val="en-US"/>
        </w:rPr>
        <w:t>Federation</w:t>
      </w:r>
      <w:r w:rsidRPr="004F044F">
        <w:rPr>
          <w:rFonts w:ascii="Calibri" w:hAnsi="Calibri" w:cs="Calibri"/>
          <w:sz w:val="20"/>
          <w:szCs w:val="20"/>
          <w:lang w:val="en-US"/>
        </w:rPr>
        <w:t xml:space="preserve"> </w:t>
      </w:r>
      <w:r>
        <w:rPr>
          <w:rFonts w:ascii="Calibri" w:hAnsi="Calibri" w:cs="Calibri"/>
          <w:sz w:val="20"/>
          <w:szCs w:val="20"/>
          <w:lang w:val="en-US"/>
        </w:rPr>
        <w:t>on subsurface.</w:t>
      </w:r>
      <w:r w:rsidRPr="004F044F">
        <w:rPr>
          <w:rFonts w:ascii="Calibri" w:hAnsi="Calibri" w:cs="Calibri"/>
          <w:sz w:val="20"/>
          <w:szCs w:val="20"/>
          <w:lang w:val="en-US"/>
        </w:rPr>
        <w:t xml:space="preserve"> </w:t>
      </w:r>
      <w:r>
        <w:rPr>
          <w:rFonts w:ascii="Calibri" w:hAnsi="Calibri" w:cs="Calibri"/>
          <w:sz w:val="20"/>
          <w:szCs w:val="20"/>
          <w:lang w:val="en-US"/>
        </w:rPr>
        <w:t>Therefore</w:t>
      </w:r>
      <w:r w:rsidRPr="004F044F">
        <w:rPr>
          <w:rFonts w:ascii="Calibri" w:hAnsi="Calibri" w:cs="Calibri"/>
          <w:sz w:val="20"/>
          <w:szCs w:val="20"/>
          <w:lang w:val="en-US"/>
        </w:rPr>
        <w:t xml:space="preserve">, </w:t>
      </w:r>
      <w:r>
        <w:rPr>
          <w:rFonts w:ascii="Calibri" w:hAnsi="Calibri" w:cs="Calibri"/>
          <w:sz w:val="20"/>
          <w:szCs w:val="20"/>
          <w:lang w:val="en-US"/>
        </w:rPr>
        <w:t>total</w:t>
      </w:r>
      <w:r w:rsidRPr="004F044F">
        <w:rPr>
          <w:rFonts w:ascii="Calibri" w:hAnsi="Calibri" w:cs="Calibri"/>
          <w:sz w:val="20"/>
          <w:szCs w:val="20"/>
          <w:lang w:val="en-US"/>
        </w:rPr>
        <w:t xml:space="preserve"> </w:t>
      </w:r>
      <w:r>
        <w:rPr>
          <w:rFonts w:ascii="Calibri" w:hAnsi="Calibri" w:cs="Calibri"/>
          <w:sz w:val="20"/>
          <w:szCs w:val="20"/>
          <w:lang w:val="en-US"/>
        </w:rPr>
        <w:t>sum</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damages</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2015 – 117 </w:t>
      </w:r>
      <w:proofErr w:type="spellStart"/>
      <w:r>
        <w:rPr>
          <w:rFonts w:ascii="Calibri" w:hAnsi="Calibri" w:cs="Calibri"/>
          <w:sz w:val="20"/>
          <w:szCs w:val="20"/>
          <w:lang w:val="en-US"/>
        </w:rPr>
        <w:t>mln</w:t>
      </w:r>
      <w:proofErr w:type="spellEnd"/>
      <w:r w:rsidRPr="004F044F">
        <w:rPr>
          <w:rFonts w:ascii="Calibri" w:hAnsi="Calibri" w:cs="Calibri"/>
          <w:sz w:val="20"/>
          <w:szCs w:val="20"/>
          <w:lang w:val="en-US"/>
        </w:rPr>
        <w:t xml:space="preserve">. </w:t>
      </w:r>
      <w:r>
        <w:rPr>
          <w:rFonts w:ascii="Calibri" w:hAnsi="Calibri" w:cs="Calibri"/>
          <w:sz w:val="20"/>
          <w:szCs w:val="20"/>
          <w:lang w:val="en-US"/>
        </w:rPr>
        <w:t>Rubles</w:t>
      </w:r>
      <w:r w:rsidRPr="004F044F">
        <w:rPr>
          <w:rFonts w:ascii="Calibri" w:hAnsi="Calibri" w:cs="Calibri"/>
          <w:sz w:val="20"/>
          <w:szCs w:val="20"/>
          <w:lang w:val="en-US"/>
        </w:rPr>
        <w:t xml:space="preserve">, </w:t>
      </w:r>
      <w:r>
        <w:rPr>
          <w:rFonts w:ascii="Calibri" w:hAnsi="Calibri" w:cs="Calibri"/>
          <w:sz w:val="20"/>
          <w:szCs w:val="20"/>
          <w:lang w:val="en-US"/>
        </w:rPr>
        <w:t>first</w:t>
      </w:r>
      <w:r w:rsidRPr="004F044F">
        <w:rPr>
          <w:rFonts w:ascii="Calibri" w:hAnsi="Calibri" w:cs="Calibri"/>
          <w:sz w:val="20"/>
          <w:szCs w:val="20"/>
          <w:lang w:val="en-US"/>
        </w:rPr>
        <w:t xml:space="preserve"> </w:t>
      </w:r>
      <w:r>
        <w:rPr>
          <w:rFonts w:ascii="Calibri" w:hAnsi="Calibri" w:cs="Calibri"/>
          <w:sz w:val="20"/>
          <w:szCs w:val="20"/>
          <w:lang w:val="en-US"/>
        </w:rPr>
        <w:t>nine</w:t>
      </w:r>
      <w:r w:rsidRPr="004F044F">
        <w:rPr>
          <w:rFonts w:ascii="Calibri" w:hAnsi="Calibri" w:cs="Calibri"/>
          <w:sz w:val="20"/>
          <w:szCs w:val="20"/>
          <w:lang w:val="en-US"/>
        </w:rPr>
        <w:t xml:space="preserve"> </w:t>
      </w:r>
      <w:r>
        <w:rPr>
          <w:rFonts w:ascii="Calibri" w:hAnsi="Calibri" w:cs="Calibri"/>
          <w:sz w:val="20"/>
          <w:szCs w:val="20"/>
          <w:lang w:val="en-US"/>
        </w:rPr>
        <w:t>months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2016 – 217</w:t>
      </w:r>
      <w:r>
        <w:rPr>
          <w:rFonts w:ascii="Calibri" w:hAnsi="Calibri" w:cs="Calibri"/>
          <w:sz w:val="20"/>
          <w:szCs w:val="20"/>
          <w:lang w:val="en-US"/>
        </w:rPr>
        <w:t xml:space="preserve"> </w:t>
      </w:r>
      <w:proofErr w:type="spellStart"/>
      <w:r>
        <w:rPr>
          <w:rFonts w:ascii="Calibri" w:hAnsi="Calibri" w:cs="Calibri"/>
          <w:sz w:val="20"/>
          <w:szCs w:val="20"/>
          <w:lang w:val="en-US"/>
        </w:rPr>
        <w:t>mln</w:t>
      </w:r>
      <w:proofErr w:type="spellEnd"/>
      <w:r>
        <w:rPr>
          <w:rFonts w:ascii="Calibri" w:hAnsi="Calibri" w:cs="Calibri"/>
          <w:sz w:val="20"/>
          <w:szCs w:val="20"/>
          <w:lang w:val="en-US"/>
        </w:rPr>
        <w:t>.</w:t>
      </w:r>
      <w:r w:rsidRPr="004F044F">
        <w:rPr>
          <w:rFonts w:ascii="Calibri" w:hAnsi="Calibri" w:cs="Calibri"/>
          <w:sz w:val="20"/>
          <w:szCs w:val="20"/>
          <w:lang w:val="en-US"/>
        </w:rPr>
        <w:t xml:space="preserve"> </w:t>
      </w:r>
      <w:r>
        <w:rPr>
          <w:rFonts w:ascii="Calibri" w:hAnsi="Calibri" w:cs="Calibri"/>
          <w:sz w:val="20"/>
          <w:szCs w:val="20"/>
          <w:lang w:val="en-US"/>
        </w:rPr>
        <w:t xml:space="preserve">Rubles. In 2016, it was the first time when a criminal case </w:t>
      </w:r>
      <w:proofErr w:type="gramStart"/>
      <w:r>
        <w:rPr>
          <w:rFonts w:ascii="Calibri" w:hAnsi="Calibri" w:cs="Calibri"/>
          <w:sz w:val="20"/>
          <w:szCs w:val="20"/>
          <w:lang w:val="en-US"/>
        </w:rPr>
        <w:t>was opened</w:t>
      </w:r>
      <w:proofErr w:type="gramEnd"/>
      <w:r>
        <w:rPr>
          <w:rFonts w:ascii="Calibri" w:hAnsi="Calibri" w:cs="Calibri"/>
          <w:sz w:val="20"/>
          <w:szCs w:val="20"/>
          <w:lang w:val="en-US"/>
        </w:rPr>
        <w:t xml:space="preserve"> based on the materials of the Department. Along</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this</w:t>
      </w:r>
      <w:r w:rsidRPr="004F044F">
        <w:rPr>
          <w:rFonts w:ascii="Calibri" w:hAnsi="Calibri" w:cs="Calibri"/>
          <w:sz w:val="20"/>
          <w:szCs w:val="20"/>
          <w:lang w:val="en-US"/>
        </w:rPr>
        <w:t xml:space="preserve">, </w:t>
      </w:r>
      <w:r>
        <w:rPr>
          <w:rFonts w:ascii="Calibri" w:hAnsi="Calibri" w:cs="Calibri"/>
          <w:sz w:val="20"/>
          <w:szCs w:val="20"/>
          <w:lang w:val="en-US"/>
        </w:rPr>
        <w:t>the Department conducts methodical work on granting rights to develop subsurface in compliance with law. Thus</w:t>
      </w:r>
      <w:r w:rsidRPr="004F044F">
        <w:rPr>
          <w:rFonts w:ascii="Calibri" w:hAnsi="Calibri" w:cs="Calibri"/>
          <w:sz w:val="20"/>
          <w:szCs w:val="20"/>
          <w:lang w:val="en-US"/>
        </w:rPr>
        <w:t xml:space="preserve">, </w:t>
      </w:r>
      <w:r>
        <w:rPr>
          <w:rFonts w:ascii="Calibri" w:hAnsi="Calibri" w:cs="Calibri"/>
          <w:sz w:val="20"/>
          <w:szCs w:val="20"/>
          <w:lang w:val="en-US"/>
        </w:rPr>
        <w:t>the Department issued 14 licenses, 9 discoveries recorded over</w:t>
      </w:r>
      <w:r w:rsidRPr="004F044F">
        <w:rPr>
          <w:rFonts w:ascii="Calibri" w:hAnsi="Calibri" w:cs="Calibri"/>
          <w:sz w:val="20"/>
          <w:szCs w:val="20"/>
          <w:lang w:val="en-US"/>
        </w:rPr>
        <w:t xml:space="preserve"> 9 </w:t>
      </w:r>
      <w:r>
        <w:rPr>
          <w:rFonts w:ascii="Calibri" w:hAnsi="Calibri" w:cs="Calibri"/>
          <w:sz w:val="20"/>
          <w:szCs w:val="20"/>
          <w:lang w:val="en-US"/>
        </w:rPr>
        <w:t>months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current</w:t>
      </w:r>
      <w:r w:rsidRPr="004F044F">
        <w:rPr>
          <w:rFonts w:ascii="Calibri" w:hAnsi="Calibri" w:cs="Calibri"/>
          <w:sz w:val="20"/>
          <w:szCs w:val="20"/>
          <w:lang w:val="en-US"/>
        </w:rPr>
        <w:t xml:space="preserve"> </w:t>
      </w:r>
      <w:r>
        <w:rPr>
          <w:rFonts w:ascii="Calibri" w:hAnsi="Calibri" w:cs="Calibri"/>
          <w:sz w:val="20"/>
          <w:szCs w:val="20"/>
          <w:lang w:val="en-US"/>
        </w:rPr>
        <w:t>year</w:t>
      </w:r>
      <w:r w:rsidRPr="004F044F">
        <w:rPr>
          <w:rFonts w:ascii="Calibri" w:hAnsi="Calibri" w:cs="Calibri"/>
          <w:sz w:val="20"/>
          <w:szCs w:val="20"/>
          <w:lang w:val="en-US"/>
        </w:rPr>
        <w:t>.</w:t>
      </w:r>
      <w:r>
        <w:rPr>
          <w:rFonts w:ascii="Calibri" w:hAnsi="Calibri" w:cs="Calibri"/>
          <w:sz w:val="20"/>
          <w:szCs w:val="20"/>
          <w:lang w:val="en-US"/>
        </w:rPr>
        <w:t xml:space="preserve"> Four auctions were help, including the one on major deposits of building stone in </w:t>
      </w:r>
      <w:proofErr w:type="spellStart"/>
      <w:r>
        <w:rPr>
          <w:rFonts w:ascii="Calibri" w:hAnsi="Calibri" w:cs="Calibri"/>
          <w:sz w:val="20"/>
          <w:szCs w:val="20"/>
          <w:lang w:val="en-US"/>
        </w:rPr>
        <w:t>Spassk</w:t>
      </w:r>
      <w:proofErr w:type="spellEnd"/>
      <w:r>
        <w:rPr>
          <w:rFonts w:ascii="Calibri" w:hAnsi="Calibri" w:cs="Calibri"/>
          <w:sz w:val="20"/>
          <w:szCs w:val="20"/>
          <w:lang w:val="en-US"/>
        </w:rPr>
        <w:t xml:space="preserve"> Region and Urban District of </w:t>
      </w:r>
      <w:proofErr w:type="spellStart"/>
      <w:r>
        <w:rPr>
          <w:rFonts w:ascii="Calibri" w:hAnsi="Calibri" w:cs="Calibri"/>
          <w:sz w:val="20"/>
          <w:szCs w:val="20"/>
          <w:lang w:val="en-US"/>
        </w:rPr>
        <w:t>Artem</w:t>
      </w:r>
      <w:proofErr w:type="spellEnd"/>
      <w:r>
        <w:rPr>
          <w:rFonts w:ascii="Calibri" w:hAnsi="Calibri" w:cs="Calibri"/>
          <w:sz w:val="20"/>
          <w:szCs w:val="20"/>
          <w:lang w:val="en-US"/>
        </w:rPr>
        <w:t xml:space="preserve">. </w:t>
      </w:r>
    </w:p>
    <w:p w:rsidR="00AD4514" w:rsidRPr="00AD4514"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Apart</w:t>
      </w:r>
      <w:r w:rsidRPr="004F044F">
        <w:rPr>
          <w:rFonts w:ascii="Calibri" w:hAnsi="Calibri" w:cs="Calibri"/>
          <w:sz w:val="20"/>
          <w:szCs w:val="20"/>
          <w:lang w:val="en-US"/>
        </w:rPr>
        <w:t xml:space="preserve"> </w:t>
      </w:r>
      <w:r>
        <w:rPr>
          <w:rFonts w:ascii="Calibri" w:hAnsi="Calibri" w:cs="Calibri"/>
          <w:sz w:val="20"/>
          <w:szCs w:val="20"/>
          <w:lang w:val="en-US"/>
        </w:rPr>
        <w:t>from</w:t>
      </w:r>
      <w:r w:rsidRPr="004F044F">
        <w:rPr>
          <w:rFonts w:ascii="Calibri" w:hAnsi="Calibri" w:cs="Calibri"/>
          <w:sz w:val="20"/>
          <w:szCs w:val="20"/>
          <w:lang w:val="en-US"/>
        </w:rPr>
        <w:t xml:space="preserve"> </w:t>
      </w:r>
      <w:r>
        <w:rPr>
          <w:rFonts w:ascii="Calibri" w:hAnsi="Calibri" w:cs="Calibri"/>
          <w:sz w:val="20"/>
          <w:szCs w:val="20"/>
          <w:lang w:val="en-US"/>
        </w:rPr>
        <w:t>slight</w:t>
      </w:r>
      <w:r w:rsidRPr="004F044F">
        <w:rPr>
          <w:rFonts w:ascii="Calibri" w:hAnsi="Calibri" w:cs="Calibri"/>
          <w:sz w:val="20"/>
          <w:szCs w:val="20"/>
          <w:lang w:val="en-US"/>
        </w:rPr>
        <w:t xml:space="preserve"> (7%) </w:t>
      </w:r>
      <w:r>
        <w:rPr>
          <w:rFonts w:ascii="Calibri" w:hAnsi="Calibri" w:cs="Calibri"/>
          <w:sz w:val="20"/>
          <w:szCs w:val="20"/>
          <w:lang w:val="en-US"/>
        </w:rPr>
        <w:t>decrease</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development</w:t>
      </w:r>
      <w:r w:rsidRPr="004F044F">
        <w:rPr>
          <w:rFonts w:ascii="Calibri" w:hAnsi="Calibri" w:cs="Calibri"/>
          <w:sz w:val="20"/>
          <w:szCs w:val="20"/>
          <w:lang w:val="en-US"/>
        </w:rPr>
        <w:t xml:space="preserve"> </w:t>
      </w:r>
      <w:r>
        <w:rPr>
          <w:rFonts w:ascii="Calibri" w:hAnsi="Calibri" w:cs="Calibri"/>
          <w:sz w:val="20"/>
          <w:szCs w:val="20"/>
          <w:lang w:val="en-US"/>
        </w:rPr>
        <w:t>volumes</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2015,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number</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incoming</w:t>
      </w:r>
      <w:r w:rsidRPr="004F044F">
        <w:rPr>
          <w:rFonts w:ascii="Calibri" w:hAnsi="Calibri" w:cs="Calibri"/>
          <w:sz w:val="20"/>
          <w:szCs w:val="20"/>
          <w:lang w:val="en-US"/>
        </w:rPr>
        <w:t xml:space="preserve"> </w:t>
      </w:r>
      <w:r>
        <w:rPr>
          <w:rFonts w:ascii="Calibri" w:hAnsi="Calibri" w:cs="Calibri"/>
          <w:sz w:val="20"/>
          <w:szCs w:val="20"/>
          <w:lang w:val="en-US"/>
        </w:rPr>
        <w:t>requests</w:t>
      </w:r>
      <w:r w:rsidRPr="004F044F">
        <w:rPr>
          <w:rFonts w:ascii="Calibri" w:hAnsi="Calibri" w:cs="Calibri"/>
          <w:sz w:val="20"/>
          <w:szCs w:val="20"/>
          <w:lang w:val="en-US"/>
        </w:rPr>
        <w:t xml:space="preserve"> </w:t>
      </w:r>
      <w:r>
        <w:rPr>
          <w:rFonts w:ascii="Calibri" w:hAnsi="Calibri" w:cs="Calibri"/>
          <w:sz w:val="20"/>
          <w:szCs w:val="20"/>
          <w:lang w:val="en-US"/>
        </w:rPr>
        <w:t>for</w:t>
      </w:r>
      <w:r w:rsidRPr="004F044F">
        <w:rPr>
          <w:rFonts w:ascii="Calibri" w:hAnsi="Calibri" w:cs="Calibri"/>
          <w:sz w:val="20"/>
          <w:szCs w:val="20"/>
          <w:lang w:val="en-US"/>
        </w:rPr>
        <w:t xml:space="preserve"> </w:t>
      </w:r>
      <w:r>
        <w:rPr>
          <w:rFonts w:ascii="Calibri" w:hAnsi="Calibri" w:cs="Calibri"/>
          <w:sz w:val="20"/>
          <w:szCs w:val="20"/>
          <w:lang w:val="en-US"/>
        </w:rPr>
        <w:t>rights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subsurface</w:t>
      </w:r>
      <w:r w:rsidRPr="004F044F">
        <w:rPr>
          <w:rFonts w:ascii="Calibri" w:hAnsi="Calibri" w:cs="Calibri"/>
          <w:sz w:val="20"/>
          <w:szCs w:val="20"/>
          <w:lang w:val="en-US"/>
        </w:rPr>
        <w:t xml:space="preserve"> </w:t>
      </w:r>
      <w:r>
        <w:rPr>
          <w:rFonts w:ascii="Calibri" w:hAnsi="Calibri" w:cs="Calibri"/>
          <w:sz w:val="20"/>
          <w:szCs w:val="20"/>
          <w:lang w:val="en-US"/>
        </w:rPr>
        <w:t>use</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activeness of auction participants points at business interests in this sphere.</w:t>
      </w:r>
      <w:r w:rsidRPr="004F044F">
        <w:rPr>
          <w:rFonts w:ascii="Calibri" w:hAnsi="Calibri" w:cs="Calibri"/>
          <w:sz w:val="20"/>
          <w:szCs w:val="20"/>
          <w:lang w:val="en-US"/>
        </w:rPr>
        <w:t xml:space="preserve"> </w:t>
      </w:r>
    </w:p>
    <w:p w:rsidR="00AD4514" w:rsidRPr="00AD4514" w:rsidRDefault="00AD4514" w:rsidP="00AD4514">
      <w:pPr>
        <w:ind w:firstLine="567"/>
        <w:contextualSpacing/>
        <w:jc w:val="both"/>
        <w:rPr>
          <w:rFonts w:ascii="Calibri" w:hAnsi="Calibri" w:cs="Calibri"/>
          <w:sz w:val="20"/>
          <w:szCs w:val="20"/>
          <w:lang w:val="en-US"/>
        </w:rPr>
      </w:pPr>
      <w:r>
        <w:rPr>
          <w:rFonts w:ascii="Calibri" w:hAnsi="Calibri" w:cs="Calibri"/>
          <w:i/>
          <w:sz w:val="20"/>
          <w:szCs w:val="20"/>
          <w:lang w:val="en-US"/>
        </w:rPr>
        <w:lastRenderedPageBreak/>
        <w:t>As</w:t>
      </w:r>
      <w:r w:rsidRPr="004F044F">
        <w:rPr>
          <w:rFonts w:ascii="Calibri" w:hAnsi="Calibri" w:cs="Calibri"/>
          <w:i/>
          <w:sz w:val="20"/>
          <w:szCs w:val="20"/>
          <w:lang w:val="en-US"/>
        </w:rPr>
        <w:t xml:space="preserve"> </w:t>
      </w:r>
      <w:r>
        <w:rPr>
          <w:rFonts w:ascii="Calibri" w:hAnsi="Calibri" w:cs="Calibri"/>
          <w:i/>
          <w:sz w:val="20"/>
          <w:szCs w:val="20"/>
          <w:lang w:val="en-US"/>
        </w:rPr>
        <w:t>for</w:t>
      </w:r>
      <w:r w:rsidRPr="004F044F">
        <w:rPr>
          <w:rFonts w:ascii="Calibri" w:hAnsi="Calibri" w:cs="Calibri"/>
          <w:i/>
          <w:sz w:val="20"/>
          <w:szCs w:val="20"/>
          <w:lang w:val="en-US"/>
        </w:rPr>
        <w:t xml:space="preserve"> </w:t>
      </w:r>
      <w:r>
        <w:rPr>
          <w:rFonts w:ascii="Calibri" w:hAnsi="Calibri" w:cs="Calibri"/>
          <w:i/>
          <w:sz w:val="20"/>
          <w:szCs w:val="20"/>
          <w:lang w:val="en-US"/>
        </w:rPr>
        <w:t>water</w:t>
      </w:r>
      <w:r w:rsidRPr="004F044F">
        <w:rPr>
          <w:rFonts w:ascii="Calibri" w:hAnsi="Calibri" w:cs="Calibri"/>
          <w:i/>
          <w:sz w:val="20"/>
          <w:szCs w:val="20"/>
          <w:lang w:val="en-US"/>
        </w:rPr>
        <w:t xml:space="preserve"> </w:t>
      </w:r>
      <w:r>
        <w:rPr>
          <w:rFonts w:ascii="Calibri" w:hAnsi="Calibri" w:cs="Calibri"/>
          <w:i/>
          <w:sz w:val="20"/>
          <w:szCs w:val="20"/>
          <w:lang w:val="en-US"/>
        </w:rPr>
        <w:t>relations</w:t>
      </w:r>
      <w:r w:rsidRPr="004F044F">
        <w:rPr>
          <w:rFonts w:ascii="Calibri" w:hAnsi="Calibri" w:cs="Calibri"/>
          <w:i/>
          <w:sz w:val="20"/>
          <w:szCs w:val="20"/>
          <w:lang w:val="en-US"/>
        </w:rPr>
        <w:t xml:space="preserve">, </w:t>
      </w:r>
      <w:r w:rsidRPr="004F044F">
        <w:rPr>
          <w:rFonts w:ascii="Calibri" w:hAnsi="Calibri" w:cs="Calibri"/>
          <w:sz w:val="20"/>
          <w:szCs w:val="20"/>
          <w:lang w:val="en-US"/>
        </w:rPr>
        <w:t>taking into consideration</w:t>
      </w:r>
      <w:r>
        <w:rPr>
          <w:rFonts w:ascii="Calibri" w:hAnsi="Calibri" w:cs="Calibri"/>
          <w:sz w:val="20"/>
          <w:szCs w:val="20"/>
          <w:lang w:val="en-US"/>
        </w:rPr>
        <w:t xml:space="preserve"> that almost all water landmarks in Primorsky </w:t>
      </w:r>
      <w:proofErr w:type="spellStart"/>
      <w:r>
        <w:rPr>
          <w:rFonts w:ascii="Calibri" w:hAnsi="Calibri" w:cs="Calibri"/>
          <w:sz w:val="20"/>
          <w:szCs w:val="20"/>
          <w:lang w:val="en-US"/>
        </w:rPr>
        <w:t>Kray</w:t>
      </w:r>
      <w:proofErr w:type="spellEnd"/>
      <w:r>
        <w:rPr>
          <w:rFonts w:ascii="Calibri" w:hAnsi="Calibri" w:cs="Calibri"/>
          <w:sz w:val="20"/>
          <w:szCs w:val="20"/>
          <w:lang w:val="en-US"/>
        </w:rPr>
        <w:t xml:space="preserve"> are the property of Russian Federation, the main courses of actions of the Department lie in the implementation of given powers and authorities, and securing collaboration with federal executive agencies solving problems regarding prevention of negative influence on waters. </w:t>
      </w:r>
    </w:p>
    <w:p w:rsidR="00AD4514" w:rsidRPr="0039016B"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Lake</w:t>
      </w:r>
      <w:r w:rsidRPr="004F044F">
        <w:rPr>
          <w:rFonts w:ascii="Calibri" w:hAnsi="Calibri" w:cs="Calibri"/>
          <w:sz w:val="20"/>
          <w:szCs w:val="20"/>
          <w:lang w:val="en-US"/>
        </w:rPr>
        <w:t xml:space="preserve"> </w:t>
      </w:r>
      <w:r>
        <w:rPr>
          <w:rFonts w:ascii="Calibri" w:hAnsi="Calibri" w:cs="Calibri"/>
          <w:sz w:val="20"/>
          <w:szCs w:val="20"/>
          <w:lang w:val="en-US"/>
        </w:rPr>
        <w:t>Khanka</w:t>
      </w:r>
      <w:r w:rsidRPr="004F044F">
        <w:rPr>
          <w:rFonts w:ascii="Calibri" w:hAnsi="Calibri" w:cs="Calibri"/>
          <w:sz w:val="20"/>
          <w:szCs w:val="20"/>
          <w:lang w:val="en-US"/>
        </w:rPr>
        <w:t xml:space="preserve">, </w:t>
      </w:r>
      <w:r>
        <w:rPr>
          <w:rFonts w:ascii="Calibri" w:hAnsi="Calibri" w:cs="Calibri"/>
          <w:sz w:val="20"/>
          <w:szCs w:val="20"/>
          <w:lang w:val="en-US"/>
        </w:rPr>
        <w:t>which</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trans</w:t>
      </w:r>
      <w:r w:rsidRPr="004F044F">
        <w:rPr>
          <w:rFonts w:ascii="Calibri" w:hAnsi="Calibri" w:cs="Calibri"/>
          <w:sz w:val="20"/>
          <w:szCs w:val="20"/>
          <w:lang w:val="en-US"/>
        </w:rPr>
        <w:t>-</w:t>
      </w:r>
      <w:r>
        <w:rPr>
          <w:rFonts w:ascii="Calibri" w:hAnsi="Calibri" w:cs="Calibri"/>
          <w:sz w:val="20"/>
          <w:szCs w:val="20"/>
          <w:lang w:val="en-US"/>
        </w:rPr>
        <w:t>border</w:t>
      </w:r>
      <w:r w:rsidRPr="004F044F">
        <w:rPr>
          <w:rFonts w:ascii="Calibri" w:hAnsi="Calibri" w:cs="Calibri"/>
          <w:sz w:val="20"/>
          <w:szCs w:val="20"/>
          <w:lang w:val="en-US"/>
        </w:rPr>
        <w:t xml:space="preserve"> </w:t>
      </w:r>
      <w:r>
        <w:rPr>
          <w:rFonts w:ascii="Calibri" w:hAnsi="Calibri" w:cs="Calibri"/>
          <w:sz w:val="20"/>
          <w:szCs w:val="20"/>
          <w:lang w:val="en-US"/>
        </w:rPr>
        <w:t>body</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water</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located</w:t>
      </w:r>
      <w:r w:rsidRPr="004F044F">
        <w:rPr>
          <w:rFonts w:ascii="Calibri" w:hAnsi="Calibri" w:cs="Calibri"/>
          <w:sz w:val="20"/>
          <w:szCs w:val="20"/>
          <w:lang w:val="en-US"/>
        </w:rPr>
        <w:t xml:space="preserve"> </w:t>
      </w:r>
      <w:r>
        <w:rPr>
          <w:rFonts w:ascii="Calibri" w:hAnsi="Calibri" w:cs="Calibri"/>
          <w:sz w:val="20"/>
          <w:szCs w:val="20"/>
          <w:lang w:val="en-US"/>
        </w:rPr>
        <w:t>on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border</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specially</w:t>
      </w:r>
      <w:r w:rsidRPr="004F044F">
        <w:rPr>
          <w:rFonts w:ascii="Calibri" w:hAnsi="Calibri" w:cs="Calibri"/>
          <w:sz w:val="20"/>
          <w:szCs w:val="20"/>
          <w:lang w:val="en-US"/>
        </w:rPr>
        <w:t xml:space="preserve"> </w:t>
      </w:r>
      <w:r>
        <w:rPr>
          <w:rFonts w:ascii="Calibri" w:hAnsi="Calibri" w:cs="Calibri"/>
          <w:sz w:val="20"/>
          <w:szCs w:val="20"/>
          <w:lang w:val="en-US"/>
        </w:rPr>
        <w:t>protected</w:t>
      </w:r>
      <w:r w:rsidRPr="004F044F">
        <w:rPr>
          <w:rFonts w:ascii="Calibri" w:hAnsi="Calibri" w:cs="Calibri"/>
          <w:sz w:val="20"/>
          <w:szCs w:val="20"/>
          <w:lang w:val="en-US"/>
        </w:rPr>
        <w:t xml:space="preserve"> </w:t>
      </w:r>
      <w:r>
        <w:rPr>
          <w:rFonts w:ascii="Calibri" w:hAnsi="Calibri" w:cs="Calibri"/>
          <w:sz w:val="20"/>
          <w:szCs w:val="20"/>
          <w:lang w:val="en-US"/>
        </w:rPr>
        <w:t>natural</w:t>
      </w:r>
      <w:r w:rsidRPr="004F044F">
        <w:rPr>
          <w:rFonts w:ascii="Calibri" w:hAnsi="Calibri" w:cs="Calibri"/>
          <w:sz w:val="20"/>
          <w:szCs w:val="20"/>
          <w:lang w:val="en-US"/>
        </w:rPr>
        <w:t xml:space="preserve"> </w:t>
      </w:r>
      <w:r>
        <w:rPr>
          <w:rFonts w:ascii="Calibri" w:hAnsi="Calibri" w:cs="Calibri"/>
          <w:sz w:val="20"/>
          <w:szCs w:val="20"/>
          <w:lang w:val="en-US"/>
        </w:rPr>
        <w:t>territory</w:t>
      </w:r>
      <w:r w:rsidRPr="004F044F">
        <w:rPr>
          <w:rFonts w:ascii="Calibri" w:hAnsi="Calibri" w:cs="Calibri"/>
          <w:sz w:val="20"/>
          <w:szCs w:val="20"/>
          <w:lang w:val="en-US"/>
        </w:rPr>
        <w:t xml:space="preserve">, </w:t>
      </w:r>
      <w:r>
        <w:rPr>
          <w:rFonts w:ascii="Calibri" w:hAnsi="Calibri" w:cs="Calibri"/>
          <w:sz w:val="20"/>
          <w:szCs w:val="20"/>
          <w:lang w:val="en-US"/>
        </w:rPr>
        <w:t>remains</w:t>
      </w:r>
      <w:r w:rsidRPr="004F044F">
        <w:rPr>
          <w:rFonts w:ascii="Calibri" w:hAnsi="Calibri" w:cs="Calibri"/>
          <w:sz w:val="20"/>
          <w:szCs w:val="20"/>
          <w:lang w:val="en-US"/>
        </w:rPr>
        <w:t xml:space="preserve"> </w:t>
      </w:r>
      <w:r>
        <w:rPr>
          <w:rFonts w:ascii="Calibri" w:hAnsi="Calibri" w:cs="Calibri"/>
          <w:sz w:val="20"/>
          <w:szCs w:val="20"/>
          <w:lang w:val="en-US"/>
        </w:rPr>
        <w:t>one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main</w:t>
      </w:r>
      <w:r w:rsidRPr="004F044F">
        <w:rPr>
          <w:rFonts w:ascii="Calibri" w:hAnsi="Calibri" w:cs="Calibri"/>
          <w:sz w:val="20"/>
          <w:szCs w:val="20"/>
          <w:lang w:val="en-US"/>
        </w:rPr>
        <w:t xml:space="preserve"> </w:t>
      </w:r>
      <w:r>
        <w:rPr>
          <w:rFonts w:ascii="Calibri" w:hAnsi="Calibri" w:cs="Calibri"/>
          <w:sz w:val="20"/>
          <w:szCs w:val="20"/>
          <w:lang w:val="en-US"/>
        </w:rPr>
        <w:t>problematic</w:t>
      </w:r>
      <w:r w:rsidRPr="004F044F">
        <w:rPr>
          <w:rFonts w:ascii="Calibri" w:hAnsi="Calibri" w:cs="Calibri"/>
          <w:sz w:val="20"/>
          <w:szCs w:val="20"/>
          <w:lang w:val="en-US"/>
        </w:rPr>
        <w:t xml:space="preserve"> </w:t>
      </w:r>
      <w:r>
        <w:rPr>
          <w:rFonts w:ascii="Calibri" w:hAnsi="Calibri" w:cs="Calibri"/>
          <w:sz w:val="20"/>
          <w:szCs w:val="20"/>
          <w:lang w:val="en-US"/>
        </w:rPr>
        <w:t xml:space="preserve">landmarks. </w:t>
      </w:r>
      <w:proofErr w:type="gramStart"/>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accordance</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initiative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Administration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Primorsky</w:t>
      </w:r>
      <w:r w:rsidRPr="004F044F">
        <w:rPr>
          <w:rFonts w:ascii="Calibri" w:hAnsi="Calibri" w:cs="Calibri"/>
          <w:sz w:val="20"/>
          <w:szCs w:val="20"/>
          <w:lang w:val="en-US"/>
        </w:rPr>
        <w:t xml:space="preserve"> </w:t>
      </w:r>
      <w:proofErr w:type="spellStart"/>
      <w:r>
        <w:rPr>
          <w:rFonts w:ascii="Calibri" w:hAnsi="Calibri" w:cs="Calibri"/>
          <w:sz w:val="20"/>
          <w:szCs w:val="20"/>
          <w:lang w:val="en-US"/>
        </w:rPr>
        <w:t>Kray</w:t>
      </w:r>
      <w:proofErr w:type="spellEnd"/>
      <w:r w:rsidRPr="004F044F">
        <w:rPr>
          <w:rFonts w:ascii="Calibri" w:hAnsi="Calibri" w:cs="Calibri"/>
          <w:sz w:val="20"/>
          <w:szCs w:val="20"/>
          <w:lang w:val="en-US"/>
        </w:rPr>
        <w:t xml:space="preserve"> </w:t>
      </w:r>
      <w:r>
        <w:rPr>
          <w:rFonts w:ascii="Calibri" w:hAnsi="Calibri" w:cs="Calibri"/>
          <w:sz w:val="20"/>
          <w:szCs w:val="20"/>
          <w:lang w:val="en-US"/>
        </w:rPr>
        <w:t>within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implementation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Federal</w:t>
      </w:r>
      <w:r w:rsidRPr="004F044F">
        <w:rPr>
          <w:rFonts w:ascii="Calibri" w:hAnsi="Calibri" w:cs="Calibri"/>
          <w:sz w:val="20"/>
          <w:szCs w:val="20"/>
          <w:lang w:val="en-US"/>
        </w:rPr>
        <w:t xml:space="preserve"> </w:t>
      </w:r>
      <w:r>
        <w:rPr>
          <w:rFonts w:ascii="Calibri" w:hAnsi="Calibri" w:cs="Calibri"/>
          <w:sz w:val="20"/>
          <w:szCs w:val="20"/>
          <w:lang w:val="en-US"/>
        </w:rPr>
        <w:t>Target</w:t>
      </w:r>
      <w:r w:rsidRPr="004F044F">
        <w:rPr>
          <w:rFonts w:ascii="Calibri" w:hAnsi="Calibri" w:cs="Calibri"/>
          <w:sz w:val="20"/>
          <w:szCs w:val="20"/>
          <w:lang w:val="en-US"/>
        </w:rPr>
        <w:t xml:space="preserve"> </w:t>
      </w:r>
      <w:r>
        <w:rPr>
          <w:rFonts w:ascii="Calibri" w:hAnsi="Calibri" w:cs="Calibri"/>
          <w:sz w:val="20"/>
          <w:szCs w:val="20"/>
          <w:lang w:val="en-US"/>
        </w:rPr>
        <w:t>Program</w:t>
      </w:r>
      <w:r w:rsidRPr="004F044F">
        <w:rPr>
          <w:rFonts w:ascii="Calibri" w:hAnsi="Calibri" w:cs="Calibri"/>
          <w:sz w:val="20"/>
          <w:szCs w:val="20"/>
          <w:lang w:val="en-US"/>
        </w:rPr>
        <w:t xml:space="preserve"> “</w:t>
      </w:r>
      <w:r>
        <w:rPr>
          <w:rFonts w:ascii="Calibri" w:hAnsi="Calibri" w:cs="Calibri"/>
          <w:sz w:val="20"/>
          <w:szCs w:val="20"/>
          <w:lang w:val="en-US"/>
        </w:rPr>
        <w:t>Development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water</w:t>
      </w:r>
      <w:r w:rsidRPr="004F044F">
        <w:rPr>
          <w:rFonts w:ascii="Calibri" w:hAnsi="Calibri" w:cs="Calibri"/>
          <w:sz w:val="20"/>
          <w:szCs w:val="20"/>
          <w:lang w:val="en-US"/>
        </w:rPr>
        <w:t xml:space="preserve"> </w:t>
      </w:r>
      <w:r>
        <w:rPr>
          <w:rFonts w:ascii="Calibri" w:hAnsi="Calibri" w:cs="Calibri"/>
          <w:sz w:val="20"/>
          <w:szCs w:val="20"/>
          <w:lang w:val="en-US"/>
        </w:rPr>
        <w:t>resources</w:t>
      </w:r>
      <w:r w:rsidRPr="004F044F">
        <w:rPr>
          <w:rFonts w:ascii="Calibri" w:hAnsi="Calibri" w:cs="Calibri"/>
          <w:sz w:val="20"/>
          <w:szCs w:val="20"/>
          <w:lang w:val="en-US"/>
        </w:rPr>
        <w:t xml:space="preserve"> </w:t>
      </w:r>
      <w:r>
        <w:rPr>
          <w:rFonts w:ascii="Calibri" w:hAnsi="Calibri" w:cs="Calibri"/>
          <w:sz w:val="20"/>
          <w:szCs w:val="20"/>
          <w:lang w:val="en-US"/>
        </w:rPr>
        <w:t>utilization</w:t>
      </w:r>
      <w:r w:rsidRPr="004F044F">
        <w:rPr>
          <w:rFonts w:ascii="Calibri" w:hAnsi="Calibri" w:cs="Calibri"/>
          <w:sz w:val="20"/>
          <w:szCs w:val="20"/>
          <w:lang w:val="en-US"/>
        </w:rPr>
        <w:t xml:space="preserve"> </w:t>
      </w:r>
      <w:r>
        <w:rPr>
          <w:rFonts w:ascii="Calibri" w:hAnsi="Calibri" w:cs="Calibri"/>
          <w:sz w:val="20"/>
          <w:szCs w:val="20"/>
          <w:lang w:val="en-US"/>
        </w:rPr>
        <w:t>system</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Russian</w:t>
      </w:r>
      <w:r w:rsidRPr="004F044F">
        <w:rPr>
          <w:rFonts w:ascii="Calibri" w:hAnsi="Calibri" w:cs="Calibri"/>
          <w:sz w:val="20"/>
          <w:szCs w:val="20"/>
          <w:lang w:val="en-US"/>
        </w:rPr>
        <w:t xml:space="preserve"> </w:t>
      </w:r>
      <w:r>
        <w:rPr>
          <w:rFonts w:ascii="Calibri" w:hAnsi="Calibri" w:cs="Calibri"/>
          <w:sz w:val="20"/>
          <w:szCs w:val="20"/>
          <w:lang w:val="en-US"/>
        </w:rPr>
        <w:t>Federation</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2012-2020”, </w:t>
      </w:r>
      <w:r>
        <w:rPr>
          <w:rFonts w:ascii="Calibri" w:hAnsi="Calibri" w:cs="Calibri"/>
          <w:sz w:val="20"/>
          <w:szCs w:val="20"/>
          <w:lang w:val="en-US"/>
        </w:rPr>
        <w:t>there</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a</w:t>
      </w:r>
      <w:r w:rsidRPr="004F044F">
        <w:rPr>
          <w:rFonts w:ascii="Calibri" w:hAnsi="Calibri" w:cs="Calibri"/>
          <w:sz w:val="20"/>
          <w:szCs w:val="20"/>
          <w:lang w:val="en-US"/>
        </w:rPr>
        <w:t xml:space="preserve"> </w:t>
      </w:r>
      <w:r>
        <w:rPr>
          <w:rFonts w:ascii="Calibri" w:hAnsi="Calibri" w:cs="Calibri"/>
          <w:sz w:val="20"/>
          <w:szCs w:val="20"/>
          <w:lang w:val="en-US"/>
        </w:rPr>
        <w:t>work</w:t>
      </w:r>
      <w:r w:rsidRPr="004F044F">
        <w:rPr>
          <w:rFonts w:ascii="Calibri" w:hAnsi="Calibri" w:cs="Calibri"/>
          <w:sz w:val="20"/>
          <w:szCs w:val="20"/>
          <w:lang w:val="en-US"/>
        </w:rPr>
        <w:t xml:space="preserve"> </w:t>
      </w:r>
      <w:r>
        <w:rPr>
          <w:rFonts w:ascii="Calibri" w:hAnsi="Calibri" w:cs="Calibri"/>
          <w:sz w:val="20"/>
          <w:szCs w:val="20"/>
          <w:lang w:val="en-US"/>
        </w:rPr>
        <w:t>project</w:t>
      </w:r>
      <w:r w:rsidRPr="004F044F">
        <w:rPr>
          <w:rFonts w:ascii="Calibri" w:hAnsi="Calibri" w:cs="Calibri"/>
          <w:sz w:val="20"/>
          <w:szCs w:val="20"/>
          <w:lang w:val="en-US"/>
        </w:rPr>
        <w:t>: ”</w:t>
      </w:r>
      <w:r>
        <w:rPr>
          <w:rFonts w:ascii="Calibri" w:hAnsi="Calibri" w:cs="Calibri"/>
          <w:sz w:val="20"/>
          <w:szCs w:val="20"/>
          <w:lang w:val="en-US"/>
        </w:rPr>
        <w:t>Scientific</w:t>
      </w:r>
      <w:r w:rsidRPr="004F044F">
        <w:rPr>
          <w:rFonts w:ascii="Calibri" w:hAnsi="Calibri" w:cs="Calibri"/>
          <w:sz w:val="20"/>
          <w:szCs w:val="20"/>
          <w:lang w:val="en-US"/>
        </w:rPr>
        <w:t xml:space="preserve"> </w:t>
      </w:r>
      <w:r>
        <w:rPr>
          <w:rFonts w:ascii="Calibri" w:hAnsi="Calibri" w:cs="Calibri"/>
          <w:sz w:val="20"/>
          <w:szCs w:val="20"/>
          <w:lang w:val="en-US"/>
        </w:rPr>
        <w:t>research</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 xml:space="preserve">hydrological specifications of Khanka lake water regime for the purposes of determining causes of abnormal water levels in the lake and development of scientifically supported proposals on regulating water level in the lake, forming complex of arrangements to decrease negative influence of lake waters on the territories of Primorsky </w:t>
      </w:r>
      <w:proofErr w:type="spellStart"/>
      <w:r>
        <w:rPr>
          <w:rFonts w:ascii="Calibri" w:hAnsi="Calibri" w:cs="Calibri"/>
          <w:sz w:val="20"/>
          <w:szCs w:val="20"/>
          <w:lang w:val="en-US"/>
        </w:rPr>
        <w:t>Kray</w:t>
      </w:r>
      <w:proofErr w:type="spellEnd"/>
      <w:r>
        <w:rPr>
          <w:rFonts w:ascii="Calibri" w:hAnsi="Calibri" w:cs="Calibri"/>
          <w:sz w:val="20"/>
          <w:szCs w:val="20"/>
          <w:lang w:val="en-US"/>
        </w:rPr>
        <w:t>”.</w:t>
      </w:r>
      <w:proofErr w:type="gramEnd"/>
      <w:r>
        <w:rPr>
          <w:rFonts w:ascii="Calibri" w:hAnsi="Calibri" w:cs="Calibri"/>
          <w:sz w:val="20"/>
          <w:szCs w:val="20"/>
          <w:lang w:val="en-US"/>
        </w:rPr>
        <w:t xml:space="preserve"> Works in this course </w:t>
      </w:r>
      <w:proofErr w:type="gramStart"/>
      <w:r>
        <w:rPr>
          <w:rFonts w:ascii="Calibri" w:hAnsi="Calibri" w:cs="Calibri"/>
          <w:sz w:val="20"/>
          <w:szCs w:val="20"/>
          <w:lang w:val="en-US"/>
        </w:rPr>
        <w:t>are planned to be continued</w:t>
      </w:r>
      <w:proofErr w:type="gramEnd"/>
      <w:r>
        <w:rPr>
          <w:rFonts w:ascii="Calibri" w:hAnsi="Calibri" w:cs="Calibri"/>
          <w:sz w:val="20"/>
          <w:szCs w:val="20"/>
          <w:lang w:val="en-US"/>
        </w:rPr>
        <w:t xml:space="preserve"> in collaboration between the Administration of Primorsky </w:t>
      </w:r>
      <w:proofErr w:type="spellStart"/>
      <w:r>
        <w:rPr>
          <w:rFonts w:ascii="Calibri" w:hAnsi="Calibri" w:cs="Calibri"/>
          <w:sz w:val="20"/>
          <w:szCs w:val="20"/>
          <w:lang w:val="en-US"/>
        </w:rPr>
        <w:t>Kray</w:t>
      </w:r>
      <w:proofErr w:type="spellEnd"/>
      <w:r>
        <w:rPr>
          <w:rFonts w:ascii="Calibri" w:hAnsi="Calibri" w:cs="Calibri"/>
          <w:sz w:val="20"/>
          <w:szCs w:val="20"/>
          <w:lang w:val="en-US"/>
        </w:rPr>
        <w:t xml:space="preserve">, federal executive agencies, scientific organizations and partners from the People’s Republic of China. </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Along</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this</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accordance</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instructions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Governor</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Primorsky</w:t>
      </w:r>
      <w:r w:rsidRPr="004F044F">
        <w:rPr>
          <w:rFonts w:ascii="Calibri" w:hAnsi="Calibri" w:cs="Calibri"/>
          <w:sz w:val="20"/>
          <w:szCs w:val="20"/>
          <w:lang w:val="en-US"/>
        </w:rPr>
        <w:t xml:space="preserve"> </w:t>
      </w:r>
      <w:proofErr w:type="spellStart"/>
      <w:r>
        <w:rPr>
          <w:rFonts w:ascii="Calibri" w:hAnsi="Calibri" w:cs="Calibri"/>
          <w:sz w:val="20"/>
          <w:szCs w:val="20"/>
          <w:lang w:val="en-US"/>
        </w:rPr>
        <w:t>Kray</w:t>
      </w:r>
      <w:proofErr w:type="spellEnd"/>
      <w:r w:rsidRPr="004F044F">
        <w:rPr>
          <w:rFonts w:ascii="Calibri" w:hAnsi="Calibri" w:cs="Calibri"/>
          <w:sz w:val="20"/>
          <w:szCs w:val="20"/>
          <w:lang w:val="en-US"/>
        </w:rPr>
        <w:t xml:space="preserve">, </w:t>
      </w:r>
      <w:r>
        <w:rPr>
          <w:rFonts w:ascii="Calibri" w:hAnsi="Calibri" w:cs="Calibri"/>
          <w:sz w:val="20"/>
          <w:szCs w:val="20"/>
          <w:lang w:val="en-US"/>
        </w:rPr>
        <w:t>executive</w:t>
      </w:r>
      <w:r w:rsidRPr="004F044F">
        <w:rPr>
          <w:rFonts w:ascii="Calibri" w:hAnsi="Calibri" w:cs="Calibri"/>
          <w:sz w:val="20"/>
          <w:szCs w:val="20"/>
          <w:lang w:val="en-US"/>
        </w:rPr>
        <w:t xml:space="preserve"> </w:t>
      </w:r>
      <w:r>
        <w:rPr>
          <w:rFonts w:ascii="Calibri" w:hAnsi="Calibri" w:cs="Calibri"/>
          <w:sz w:val="20"/>
          <w:szCs w:val="20"/>
          <w:lang w:val="en-US"/>
        </w:rPr>
        <w:t>agencies</w:t>
      </w:r>
      <w:r w:rsidRPr="004F044F">
        <w:rPr>
          <w:rFonts w:ascii="Calibri" w:hAnsi="Calibri" w:cs="Calibri"/>
          <w:sz w:val="20"/>
          <w:szCs w:val="20"/>
          <w:lang w:val="en-US"/>
        </w:rPr>
        <w:t xml:space="preserve"> </w:t>
      </w:r>
      <w:r>
        <w:rPr>
          <w:rFonts w:ascii="Calibri" w:hAnsi="Calibri" w:cs="Calibri"/>
          <w:sz w:val="20"/>
          <w:szCs w:val="20"/>
          <w:lang w:val="en-US"/>
        </w:rPr>
        <w:t>took</w:t>
      </w:r>
      <w:r w:rsidRPr="004F044F">
        <w:rPr>
          <w:rFonts w:ascii="Calibri" w:hAnsi="Calibri" w:cs="Calibri"/>
          <w:sz w:val="20"/>
          <w:szCs w:val="20"/>
          <w:lang w:val="en-US"/>
        </w:rPr>
        <w:t xml:space="preserve"> </w:t>
      </w:r>
      <w:r>
        <w:rPr>
          <w:rFonts w:ascii="Calibri" w:hAnsi="Calibri" w:cs="Calibri"/>
          <w:sz w:val="20"/>
          <w:szCs w:val="20"/>
          <w:lang w:val="en-US"/>
        </w:rPr>
        <w:t>a</w:t>
      </w:r>
      <w:r w:rsidRPr="004F044F">
        <w:rPr>
          <w:rFonts w:ascii="Calibri" w:hAnsi="Calibri" w:cs="Calibri"/>
          <w:sz w:val="20"/>
          <w:szCs w:val="20"/>
          <w:lang w:val="en-US"/>
        </w:rPr>
        <w:t xml:space="preserve"> </w:t>
      </w:r>
      <w:r>
        <w:rPr>
          <w:rFonts w:ascii="Calibri" w:hAnsi="Calibri" w:cs="Calibri"/>
          <w:sz w:val="20"/>
          <w:szCs w:val="20"/>
          <w:lang w:val="en-US"/>
        </w:rPr>
        <w:t>number</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actions</w:t>
      </w:r>
      <w:r w:rsidRPr="004F044F">
        <w:rPr>
          <w:rFonts w:ascii="Calibri" w:hAnsi="Calibri" w:cs="Calibri"/>
          <w:sz w:val="20"/>
          <w:szCs w:val="20"/>
          <w:lang w:val="en-US"/>
        </w:rPr>
        <w:t xml:space="preserve">, </w:t>
      </w:r>
      <w:r>
        <w:rPr>
          <w:rFonts w:ascii="Calibri" w:hAnsi="Calibri" w:cs="Calibri"/>
          <w:sz w:val="20"/>
          <w:szCs w:val="20"/>
          <w:lang w:val="en-US"/>
        </w:rPr>
        <w:t>aimed</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stabilize</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social</w:t>
      </w:r>
      <w:r w:rsidRPr="004F044F">
        <w:rPr>
          <w:rFonts w:ascii="Calibri" w:hAnsi="Calibri" w:cs="Calibri"/>
          <w:sz w:val="20"/>
          <w:szCs w:val="20"/>
          <w:lang w:val="en-US"/>
        </w:rPr>
        <w:t xml:space="preserve"> </w:t>
      </w:r>
      <w:r>
        <w:rPr>
          <w:rFonts w:ascii="Calibri" w:hAnsi="Calibri" w:cs="Calibri"/>
          <w:sz w:val="20"/>
          <w:szCs w:val="20"/>
          <w:lang w:val="en-US"/>
        </w:rPr>
        <w:t>situation</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communities</w:t>
      </w:r>
      <w:r w:rsidRPr="004F044F">
        <w:rPr>
          <w:rFonts w:ascii="Calibri" w:hAnsi="Calibri" w:cs="Calibri"/>
          <w:sz w:val="20"/>
          <w:szCs w:val="20"/>
          <w:lang w:val="en-US"/>
        </w:rPr>
        <w:t xml:space="preserve"> </w:t>
      </w:r>
      <w:r>
        <w:rPr>
          <w:rFonts w:ascii="Calibri" w:hAnsi="Calibri" w:cs="Calibri"/>
          <w:sz w:val="20"/>
          <w:szCs w:val="20"/>
          <w:lang w:val="en-US"/>
        </w:rPr>
        <w:t>that</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w:t>
      </w:r>
      <w:r>
        <w:rPr>
          <w:rFonts w:ascii="Calibri" w:hAnsi="Calibri" w:cs="Calibri"/>
          <w:sz w:val="20"/>
          <w:szCs w:val="20"/>
          <w:lang w:val="en-US"/>
        </w:rPr>
        <w:t>subject</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under-flooding</w:t>
      </w:r>
      <w:r w:rsidRPr="004F044F">
        <w:rPr>
          <w:rFonts w:ascii="Calibri" w:hAnsi="Calibri" w:cs="Calibri"/>
          <w:sz w:val="20"/>
          <w:szCs w:val="20"/>
          <w:lang w:val="en-US"/>
        </w:rPr>
        <w:t xml:space="preserve">, </w:t>
      </w:r>
      <w:r>
        <w:rPr>
          <w:rFonts w:ascii="Calibri" w:hAnsi="Calibri" w:cs="Calibri"/>
          <w:sz w:val="20"/>
          <w:szCs w:val="20"/>
          <w:lang w:val="en-US"/>
        </w:rPr>
        <w:t>including</w:t>
      </w:r>
      <w:r w:rsidRPr="004F044F">
        <w:rPr>
          <w:rFonts w:ascii="Calibri" w:hAnsi="Calibri" w:cs="Calibri"/>
          <w:sz w:val="20"/>
          <w:szCs w:val="20"/>
          <w:lang w:val="en-US"/>
        </w:rPr>
        <w:t xml:space="preserve">: </w:t>
      </w:r>
      <w:r>
        <w:rPr>
          <w:rFonts w:ascii="Calibri" w:hAnsi="Calibri" w:cs="Calibri"/>
          <w:sz w:val="20"/>
          <w:szCs w:val="20"/>
          <w:lang w:val="en-US"/>
        </w:rPr>
        <w:t>securing</w:t>
      </w:r>
      <w:r w:rsidRPr="004F044F">
        <w:rPr>
          <w:rFonts w:ascii="Calibri" w:hAnsi="Calibri" w:cs="Calibri"/>
          <w:sz w:val="20"/>
          <w:szCs w:val="20"/>
          <w:lang w:val="en-US"/>
        </w:rPr>
        <w:t xml:space="preserve"> </w:t>
      </w:r>
      <w:r>
        <w:rPr>
          <w:rFonts w:ascii="Calibri" w:hAnsi="Calibri" w:cs="Calibri"/>
          <w:sz w:val="20"/>
          <w:szCs w:val="20"/>
          <w:lang w:val="en-US"/>
        </w:rPr>
        <w:t>consistent</w:t>
      </w:r>
      <w:r w:rsidRPr="004F044F">
        <w:rPr>
          <w:rFonts w:ascii="Calibri" w:hAnsi="Calibri" w:cs="Calibri"/>
          <w:sz w:val="20"/>
          <w:szCs w:val="20"/>
          <w:lang w:val="en-US"/>
        </w:rPr>
        <w:t xml:space="preserve"> </w:t>
      </w:r>
      <w:r>
        <w:rPr>
          <w:rFonts w:ascii="Calibri" w:hAnsi="Calibri" w:cs="Calibri"/>
          <w:sz w:val="20"/>
          <w:szCs w:val="20"/>
          <w:lang w:val="en-US"/>
        </w:rPr>
        <w:t>dewatering</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interception</w:t>
      </w:r>
      <w:r w:rsidRPr="004F044F">
        <w:rPr>
          <w:rFonts w:ascii="Calibri" w:hAnsi="Calibri" w:cs="Calibri"/>
          <w:sz w:val="20"/>
          <w:szCs w:val="20"/>
          <w:lang w:val="en-US"/>
        </w:rPr>
        <w:t xml:space="preserve"> </w:t>
      </w:r>
      <w:r>
        <w:rPr>
          <w:rFonts w:ascii="Calibri" w:hAnsi="Calibri" w:cs="Calibri"/>
          <w:sz w:val="20"/>
          <w:szCs w:val="20"/>
          <w:lang w:val="en-US"/>
        </w:rPr>
        <w:t>drains</w:t>
      </w:r>
      <w:r w:rsidRPr="004F044F">
        <w:rPr>
          <w:rFonts w:ascii="Calibri" w:hAnsi="Calibri" w:cs="Calibri"/>
          <w:sz w:val="20"/>
          <w:szCs w:val="20"/>
          <w:lang w:val="en-US"/>
        </w:rPr>
        <w:t xml:space="preserve">;  </w:t>
      </w:r>
      <w:r>
        <w:rPr>
          <w:rFonts w:ascii="Calibri" w:hAnsi="Calibri" w:cs="Calibri"/>
          <w:sz w:val="20"/>
          <w:szCs w:val="20"/>
          <w:lang w:val="en-US"/>
        </w:rPr>
        <w:t>assuring</w:t>
      </w:r>
      <w:r w:rsidRPr="004F044F">
        <w:rPr>
          <w:rFonts w:ascii="Calibri" w:hAnsi="Calibri" w:cs="Calibri"/>
          <w:sz w:val="20"/>
          <w:szCs w:val="20"/>
          <w:lang w:val="en-US"/>
        </w:rPr>
        <w:t xml:space="preserve"> </w:t>
      </w:r>
      <w:r>
        <w:rPr>
          <w:rFonts w:ascii="Calibri" w:hAnsi="Calibri" w:cs="Calibri"/>
          <w:sz w:val="20"/>
          <w:szCs w:val="20"/>
          <w:lang w:val="en-US"/>
        </w:rPr>
        <w:t>recoveries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damages</w:t>
      </w:r>
      <w:r w:rsidRPr="004F044F">
        <w:rPr>
          <w:rFonts w:ascii="Calibri" w:hAnsi="Calibri" w:cs="Calibri"/>
          <w:sz w:val="20"/>
          <w:szCs w:val="20"/>
          <w:lang w:val="en-US"/>
        </w:rPr>
        <w:t xml:space="preserve">;  </w:t>
      </w:r>
      <w:r>
        <w:rPr>
          <w:rFonts w:ascii="Calibri" w:hAnsi="Calibri" w:cs="Calibri"/>
          <w:sz w:val="20"/>
          <w:szCs w:val="20"/>
          <w:lang w:val="en-US"/>
        </w:rPr>
        <w:t>work</w:t>
      </w:r>
      <w:r w:rsidRPr="004F044F">
        <w:rPr>
          <w:rFonts w:ascii="Calibri" w:hAnsi="Calibri" w:cs="Calibri"/>
          <w:sz w:val="20"/>
          <w:szCs w:val="20"/>
          <w:lang w:val="en-US"/>
        </w:rPr>
        <w:t xml:space="preserve"> </w:t>
      </w:r>
      <w:r>
        <w:rPr>
          <w:rFonts w:ascii="Calibri" w:hAnsi="Calibri" w:cs="Calibri"/>
          <w:sz w:val="20"/>
          <w:szCs w:val="20"/>
          <w:lang w:val="en-US"/>
        </w:rPr>
        <w:t>on</w:t>
      </w:r>
      <w:r w:rsidRPr="004F044F">
        <w:rPr>
          <w:rFonts w:ascii="Calibri" w:hAnsi="Calibri" w:cs="Calibri"/>
          <w:sz w:val="20"/>
          <w:szCs w:val="20"/>
          <w:lang w:val="en-US"/>
        </w:rPr>
        <w:t xml:space="preserve"> </w:t>
      </w:r>
      <w:r>
        <w:rPr>
          <w:rFonts w:ascii="Calibri" w:hAnsi="Calibri" w:cs="Calibri"/>
          <w:sz w:val="20"/>
          <w:szCs w:val="20"/>
          <w:lang w:val="en-US"/>
        </w:rPr>
        <w:t>determination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owners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melioration system </w:t>
      </w:r>
      <w:r>
        <w:rPr>
          <w:rFonts w:ascii="Calibri" w:hAnsi="Calibri" w:cs="Calibri"/>
          <w:sz w:val="20"/>
          <w:szCs w:val="20"/>
          <w:lang w:val="en-US"/>
        </w:rPr>
        <w:t>elements</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w:t>
      </w:r>
      <w:r>
        <w:rPr>
          <w:rFonts w:ascii="Calibri" w:hAnsi="Calibri" w:cs="Calibri"/>
          <w:sz w:val="20"/>
          <w:szCs w:val="20"/>
          <w:lang w:val="en-US"/>
        </w:rPr>
        <w:t>being</w:t>
      </w:r>
      <w:r w:rsidRPr="004F044F">
        <w:rPr>
          <w:rFonts w:ascii="Calibri" w:hAnsi="Calibri" w:cs="Calibri"/>
          <w:sz w:val="20"/>
          <w:szCs w:val="20"/>
          <w:lang w:val="en-US"/>
        </w:rPr>
        <w:t xml:space="preserve"> </w:t>
      </w:r>
      <w:r>
        <w:rPr>
          <w:rFonts w:ascii="Calibri" w:hAnsi="Calibri" w:cs="Calibri"/>
          <w:sz w:val="20"/>
          <w:szCs w:val="20"/>
          <w:lang w:val="en-US"/>
        </w:rPr>
        <w:t>conducted.</w:t>
      </w:r>
      <w:r w:rsidRPr="004F044F">
        <w:rPr>
          <w:rFonts w:ascii="Calibri" w:hAnsi="Calibri" w:cs="Calibri"/>
          <w:sz w:val="20"/>
          <w:szCs w:val="20"/>
          <w:lang w:val="en-US"/>
        </w:rPr>
        <w:t xml:space="preserve">  </w:t>
      </w:r>
    </w:p>
    <w:p w:rsidR="00AD4514" w:rsidRPr="0039016B"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Taking</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consideration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recent</w:t>
      </w:r>
      <w:r w:rsidRPr="004F044F">
        <w:rPr>
          <w:rFonts w:ascii="Calibri" w:hAnsi="Calibri" w:cs="Calibri"/>
          <w:sz w:val="20"/>
          <w:szCs w:val="20"/>
          <w:lang w:val="en-US"/>
        </w:rPr>
        <w:t xml:space="preserve"> </w:t>
      </w:r>
      <w:r>
        <w:rPr>
          <w:rFonts w:ascii="Calibri" w:hAnsi="Calibri" w:cs="Calibri"/>
          <w:sz w:val="20"/>
          <w:szCs w:val="20"/>
          <w:lang w:val="en-US"/>
        </w:rPr>
        <w:t>typhoon “</w:t>
      </w:r>
      <w:proofErr w:type="spellStart"/>
      <w:r>
        <w:rPr>
          <w:rFonts w:ascii="Calibri" w:hAnsi="Calibri" w:cs="Calibri"/>
          <w:sz w:val="20"/>
          <w:szCs w:val="20"/>
          <w:lang w:val="en-US"/>
        </w:rPr>
        <w:t>Lionrock</w:t>
      </w:r>
      <w:proofErr w:type="spellEnd"/>
      <w:r>
        <w:rPr>
          <w:rFonts w:ascii="Calibri" w:hAnsi="Calibri" w:cs="Calibri"/>
          <w:sz w:val="20"/>
          <w:szCs w:val="20"/>
          <w:lang w:val="en-US"/>
        </w:rPr>
        <w:t xml:space="preserve">”, which resulted in the record-breaking rise of water levels, special attention </w:t>
      </w:r>
      <w:proofErr w:type="gramStart"/>
      <w:r>
        <w:rPr>
          <w:rFonts w:ascii="Calibri" w:hAnsi="Calibri" w:cs="Calibri"/>
          <w:sz w:val="20"/>
          <w:szCs w:val="20"/>
          <w:lang w:val="en-US"/>
        </w:rPr>
        <w:t>is given</w:t>
      </w:r>
      <w:proofErr w:type="gramEnd"/>
      <w:r>
        <w:rPr>
          <w:rFonts w:ascii="Calibri" w:hAnsi="Calibri" w:cs="Calibri"/>
          <w:sz w:val="20"/>
          <w:szCs w:val="20"/>
          <w:lang w:val="en-US"/>
        </w:rPr>
        <w:t xml:space="preserve"> clearing works, straightening and riverbed dredging. </w:t>
      </w:r>
      <w:r w:rsidRPr="004F044F">
        <w:rPr>
          <w:rFonts w:ascii="Calibri" w:hAnsi="Calibri" w:cs="Calibri"/>
          <w:sz w:val="20"/>
          <w:szCs w:val="20"/>
          <w:lang w:val="en-US"/>
        </w:rPr>
        <w:t xml:space="preserve"> </w:t>
      </w:r>
    </w:p>
    <w:p w:rsidR="00AD4514" w:rsidRPr="00AD4514"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By</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end</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this</w:t>
      </w:r>
      <w:r w:rsidRPr="004F044F">
        <w:rPr>
          <w:rFonts w:ascii="Calibri" w:hAnsi="Calibri" w:cs="Calibri"/>
          <w:sz w:val="20"/>
          <w:szCs w:val="20"/>
          <w:lang w:val="en-US"/>
        </w:rPr>
        <w:t xml:space="preserve"> </w:t>
      </w:r>
      <w:r>
        <w:rPr>
          <w:rFonts w:ascii="Calibri" w:hAnsi="Calibri" w:cs="Calibri"/>
          <w:sz w:val="20"/>
          <w:szCs w:val="20"/>
          <w:lang w:val="en-US"/>
        </w:rPr>
        <w:t>year</w:t>
      </w:r>
      <w:r w:rsidRPr="004F044F">
        <w:rPr>
          <w:rFonts w:ascii="Calibri" w:hAnsi="Calibri" w:cs="Calibri"/>
          <w:sz w:val="20"/>
          <w:szCs w:val="20"/>
          <w:lang w:val="en-US"/>
        </w:rPr>
        <w:t xml:space="preserve">, </w:t>
      </w:r>
      <w:r>
        <w:rPr>
          <w:rFonts w:ascii="Calibri" w:hAnsi="Calibri" w:cs="Calibri"/>
          <w:sz w:val="20"/>
          <w:szCs w:val="20"/>
          <w:lang w:val="en-US"/>
        </w:rPr>
        <w:t>clearance</w:t>
      </w:r>
      <w:r w:rsidRPr="004F044F">
        <w:rPr>
          <w:rFonts w:ascii="Calibri" w:hAnsi="Calibri" w:cs="Calibri"/>
          <w:sz w:val="20"/>
          <w:szCs w:val="20"/>
          <w:lang w:val="en-US"/>
        </w:rPr>
        <w:t xml:space="preserve"> </w:t>
      </w:r>
      <w:r>
        <w:rPr>
          <w:rFonts w:ascii="Calibri" w:hAnsi="Calibri" w:cs="Calibri"/>
          <w:sz w:val="20"/>
          <w:szCs w:val="20"/>
          <w:lang w:val="en-US"/>
        </w:rPr>
        <w:t>will</w:t>
      </w:r>
      <w:r w:rsidRPr="004F044F">
        <w:rPr>
          <w:rFonts w:ascii="Calibri" w:hAnsi="Calibri" w:cs="Calibri"/>
          <w:sz w:val="20"/>
          <w:szCs w:val="20"/>
          <w:lang w:val="en-US"/>
        </w:rPr>
        <w:t xml:space="preserve"> </w:t>
      </w:r>
      <w:r>
        <w:rPr>
          <w:rFonts w:ascii="Calibri" w:hAnsi="Calibri" w:cs="Calibri"/>
          <w:sz w:val="20"/>
          <w:szCs w:val="20"/>
          <w:lang w:val="en-US"/>
        </w:rPr>
        <w:t>be</w:t>
      </w:r>
      <w:r w:rsidRPr="004F044F">
        <w:rPr>
          <w:rFonts w:ascii="Calibri" w:hAnsi="Calibri" w:cs="Calibri"/>
          <w:sz w:val="20"/>
          <w:szCs w:val="20"/>
          <w:lang w:val="en-US"/>
        </w:rPr>
        <w:t xml:space="preserve"> </w:t>
      </w:r>
      <w:r>
        <w:rPr>
          <w:rFonts w:ascii="Calibri" w:hAnsi="Calibri" w:cs="Calibri"/>
          <w:sz w:val="20"/>
          <w:szCs w:val="20"/>
          <w:lang w:val="en-US"/>
        </w:rPr>
        <w:t>conducted</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urban</w:t>
      </w:r>
      <w:r w:rsidRPr="004F044F">
        <w:rPr>
          <w:rFonts w:ascii="Calibri" w:hAnsi="Calibri" w:cs="Calibri"/>
          <w:sz w:val="20"/>
          <w:szCs w:val="20"/>
          <w:lang w:val="en-US"/>
        </w:rPr>
        <w:t xml:space="preserve"> </w:t>
      </w:r>
      <w:r>
        <w:rPr>
          <w:rFonts w:ascii="Calibri" w:hAnsi="Calibri" w:cs="Calibri"/>
          <w:sz w:val="20"/>
          <w:szCs w:val="20"/>
          <w:lang w:val="en-US"/>
        </w:rPr>
        <w:t>settlement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proofErr w:type="spellStart"/>
      <w:proofErr w:type="gramStart"/>
      <w:r>
        <w:rPr>
          <w:rFonts w:ascii="Calibri" w:hAnsi="Calibri" w:cs="Calibri"/>
          <w:sz w:val="20"/>
          <w:szCs w:val="20"/>
          <w:lang w:val="en-US"/>
        </w:rPr>
        <w:t>Terney</w:t>
      </w:r>
      <w:proofErr w:type="spellEnd"/>
      <w:r w:rsidRPr="004F044F">
        <w:rPr>
          <w:rFonts w:ascii="Calibri" w:hAnsi="Calibri" w:cs="Calibri"/>
          <w:sz w:val="20"/>
          <w:szCs w:val="20"/>
          <w:lang w:val="en-US"/>
        </w:rPr>
        <w:t>,</w:t>
      </w:r>
      <w:proofErr w:type="gramEnd"/>
      <w:r w:rsidRPr="004F044F">
        <w:rPr>
          <w:rFonts w:ascii="Calibri" w:hAnsi="Calibri" w:cs="Calibri"/>
          <w:sz w:val="20"/>
          <w:szCs w:val="20"/>
          <w:lang w:val="en-US"/>
        </w:rPr>
        <w:t xml:space="preserve"> </w:t>
      </w:r>
      <w:r>
        <w:rPr>
          <w:rFonts w:ascii="Calibri" w:hAnsi="Calibri" w:cs="Calibri"/>
          <w:sz w:val="20"/>
          <w:szCs w:val="20"/>
          <w:lang w:val="en-US"/>
        </w:rPr>
        <w:t>also</w:t>
      </w:r>
      <w:r w:rsidRPr="004F044F">
        <w:rPr>
          <w:rFonts w:ascii="Calibri" w:hAnsi="Calibri" w:cs="Calibri"/>
          <w:sz w:val="20"/>
          <w:szCs w:val="20"/>
          <w:lang w:val="en-US"/>
        </w:rPr>
        <w:t xml:space="preserve">, </w:t>
      </w:r>
      <w:r>
        <w:rPr>
          <w:rFonts w:ascii="Calibri" w:hAnsi="Calibri" w:cs="Calibri"/>
          <w:sz w:val="20"/>
          <w:szCs w:val="20"/>
          <w:lang w:val="en-US"/>
        </w:rPr>
        <w:t>works</w:t>
      </w:r>
      <w:r w:rsidRPr="004F044F">
        <w:rPr>
          <w:rFonts w:ascii="Calibri" w:hAnsi="Calibri" w:cs="Calibri"/>
          <w:sz w:val="20"/>
          <w:szCs w:val="20"/>
          <w:lang w:val="en-US"/>
        </w:rPr>
        <w:t xml:space="preserve"> </w:t>
      </w:r>
      <w:r>
        <w:rPr>
          <w:rFonts w:ascii="Calibri" w:hAnsi="Calibri" w:cs="Calibri"/>
          <w:sz w:val="20"/>
          <w:szCs w:val="20"/>
          <w:lang w:val="en-US"/>
        </w:rPr>
        <w:t>will</w:t>
      </w:r>
      <w:r w:rsidRPr="004F044F">
        <w:rPr>
          <w:rFonts w:ascii="Calibri" w:hAnsi="Calibri" w:cs="Calibri"/>
          <w:sz w:val="20"/>
          <w:szCs w:val="20"/>
          <w:lang w:val="en-US"/>
        </w:rPr>
        <w:t xml:space="preserve"> </w:t>
      </w:r>
      <w:r>
        <w:rPr>
          <w:rFonts w:ascii="Calibri" w:hAnsi="Calibri" w:cs="Calibri"/>
          <w:sz w:val="20"/>
          <w:szCs w:val="20"/>
          <w:lang w:val="en-US"/>
        </w:rPr>
        <w:t>be</w:t>
      </w:r>
      <w:r w:rsidRPr="004F044F">
        <w:rPr>
          <w:rFonts w:ascii="Calibri" w:hAnsi="Calibri" w:cs="Calibri"/>
          <w:sz w:val="20"/>
          <w:szCs w:val="20"/>
          <w:lang w:val="en-US"/>
        </w:rPr>
        <w:t xml:space="preserve"> </w:t>
      </w:r>
      <w:r>
        <w:rPr>
          <w:rFonts w:ascii="Calibri" w:hAnsi="Calibri" w:cs="Calibri"/>
          <w:sz w:val="20"/>
          <w:szCs w:val="20"/>
          <w:lang w:val="en-US"/>
        </w:rPr>
        <w:t>started</w:t>
      </w:r>
      <w:r w:rsidRPr="004F044F">
        <w:rPr>
          <w:rFonts w:ascii="Calibri" w:hAnsi="Calibri" w:cs="Calibri"/>
          <w:sz w:val="20"/>
          <w:szCs w:val="20"/>
          <w:lang w:val="en-US"/>
        </w:rPr>
        <w:t xml:space="preserve"> </w:t>
      </w:r>
      <w:r>
        <w:rPr>
          <w:rFonts w:ascii="Calibri" w:hAnsi="Calibri" w:cs="Calibri"/>
          <w:sz w:val="20"/>
          <w:szCs w:val="20"/>
          <w:lang w:val="en-US"/>
        </w:rPr>
        <w:t xml:space="preserve">in </w:t>
      </w:r>
      <w:proofErr w:type="spellStart"/>
      <w:r>
        <w:rPr>
          <w:rFonts w:ascii="Calibri" w:hAnsi="Calibri" w:cs="Calibri"/>
          <w:sz w:val="20"/>
          <w:szCs w:val="20"/>
          <w:lang w:val="en-US"/>
        </w:rPr>
        <w:t>Partizansk</w:t>
      </w:r>
      <w:proofErr w:type="spellEnd"/>
      <w:r>
        <w:rPr>
          <w:rFonts w:ascii="Calibri" w:hAnsi="Calibri" w:cs="Calibri"/>
          <w:sz w:val="20"/>
          <w:szCs w:val="20"/>
          <w:lang w:val="en-US"/>
        </w:rPr>
        <w:t xml:space="preserve"> urban area. </w:t>
      </w:r>
      <w:r w:rsidRPr="004F044F">
        <w:rPr>
          <w:rFonts w:ascii="Calibri" w:hAnsi="Calibri" w:cs="Calibri"/>
          <w:sz w:val="20"/>
          <w:szCs w:val="20"/>
          <w:lang w:val="en-US"/>
        </w:rPr>
        <w:t xml:space="preserve"> </w:t>
      </w:r>
    </w:p>
    <w:p w:rsidR="00AD4514" w:rsidRPr="004F044F"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Moreover</w:t>
      </w:r>
      <w:r w:rsidRPr="004F044F">
        <w:rPr>
          <w:rFonts w:ascii="Calibri" w:hAnsi="Calibri" w:cs="Calibri"/>
          <w:sz w:val="20"/>
          <w:szCs w:val="20"/>
          <w:lang w:val="en-US"/>
        </w:rPr>
        <w:t xml:space="preserve">, </w:t>
      </w:r>
      <w:r>
        <w:rPr>
          <w:rFonts w:ascii="Calibri" w:hAnsi="Calibri" w:cs="Calibri"/>
          <w:sz w:val="20"/>
          <w:szCs w:val="20"/>
          <w:lang w:val="en-US"/>
        </w:rPr>
        <w:t>project</w:t>
      </w:r>
      <w:r w:rsidRPr="004F044F">
        <w:rPr>
          <w:rFonts w:ascii="Calibri" w:hAnsi="Calibri" w:cs="Calibri"/>
          <w:sz w:val="20"/>
          <w:szCs w:val="20"/>
          <w:lang w:val="en-US"/>
        </w:rPr>
        <w:t xml:space="preserve"> </w:t>
      </w:r>
      <w:r>
        <w:rPr>
          <w:rFonts w:ascii="Calibri" w:hAnsi="Calibri" w:cs="Calibri"/>
          <w:sz w:val="20"/>
          <w:szCs w:val="20"/>
          <w:lang w:val="en-US"/>
        </w:rPr>
        <w:t>documentation</w:t>
      </w:r>
      <w:r w:rsidRPr="004F044F">
        <w:rPr>
          <w:rFonts w:ascii="Calibri" w:hAnsi="Calibri" w:cs="Calibri"/>
          <w:sz w:val="20"/>
          <w:szCs w:val="20"/>
          <w:lang w:val="en-US"/>
        </w:rPr>
        <w:t xml:space="preserve"> </w:t>
      </w:r>
      <w:r>
        <w:rPr>
          <w:rFonts w:ascii="Calibri" w:hAnsi="Calibri" w:cs="Calibri"/>
          <w:sz w:val="20"/>
          <w:szCs w:val="20"/>
          <w:lang w:val="en-US"/>
        </w:rPr>
        <w:t>on</w:t>
      </w:r>
      <w:r w:rsidRPr="004F044F">
        <w:rPr>
          <w:rFonts w:ascii="Calibri" w:hAnsi="Calibri" w:cs="Calibri"/>
          <w:sz w:val="20"/>
          <w:szCs w:val="20"/>
          <w:lang w:val="en-US"/>
        </w:rPr>
        <w:t xml:space="preserve"> 8 </w:t>
      </w:r>
      <w:r>
        <w:rPr>
          <w:rFonts w:ascii="Calibri" w:hAnsi="Calibri" w:cs="Calibri"/>
          <w:sz w:val="20"/>
          <w:szCs w:val="20"/>
          <w:lang w:val="en-US"/>
        </w:rPr>
        <w:t>more</w:t>
      </w:r>
      <w:r w:rsidRPr="004F044F">
        <w:rPr>
          <w:rFonts w:ascii="Calibri" w:hAnsi="Calibri" w:cs="Calibri"/>
          <w:sz w:val="20"/>
          <w:szCs w:val="20"/>
          <w:lang w:val="en-US"/>
        </w:rPr>
        <w:t xml:space="preserve"> </w:t>
      </w:r>
      <w:r>
        <w:rPr>
          <w:rFonts w:ascii="Calibri" w:hAnsi="Calibri" w:cs="Calibri"/>
          <w:sz w:val="20"/>
          <w:szCs w:val="20"/>
          <w:lang w:val="en-US"/>
        </w:rPr>
        <w:t>landmarks</w:t>
      </w:r>
      <w:r w:rsidRPr="004F044F">
        <w:rPr>
          <w:rFonts w:ascii="Calibri" w:hAnsi="Calibri" w:cs="Calibri"/>
          <w:sz w:val="20"/>
          <w:szCs w:val="20"/>
          <w:lang w:val="en-US"/>
        </w:rPr>
        <w:t xml:space="preserve">, </w:t>
      </w:r>
      <w:r>
        <w:rPr>
          <w:rFonts w:ascii="Calibri" w:hAnsi="Calibri" w:cs="Calibri"/>
          <w:sz w:val="20"/>
          <w:szCs w:val="20"/>
          <w:lang w:val="en-US"/>
        </w:rPr>
        <w:t>that</w:t>
      </w:r>
      <w:r w:rsidRPr="004F044F">
        <w:rPr>
          <w:rFonts w:ascii="Calibri" w:hAnsi="Calibri" w:cs="Calibri"/>
          <w:sz w:val="20"/>
          <w:szCs w:val="20"/>
          <w:lang w:val="en-US"/>
        </w:rPr>
        <w:t xml:space="preserve"> </w:t>
      </w:r>
      <w:r>
        <w:rPr>
          <w:rFonts w:ascii="Calibri" w:hAnsi="Calibri" w:cs="Calibri"/>
          <w:sz w:val="20"/>
          <w:szCs w:val="20"/>
          <w:lang w:val="en-US"/>
        </w:rPr>
        <w:t>has</w:t>
      </w:r>
      <w:r w:rsidRPr="004F044F">
        <w:rPr>
          <w:rFonts w:ascii="Calibri" w:hAnsi="Calibri" w:cs="Calibri"/>
          <w:sz w:val="20"/>
          <w:szCs w:val="20"/>
          <w:lang w:val="en-US"/>
        </w:rPr>
        <w:t xml:space="preserve"> </w:t>
      </w:r>
      <w:r>
        <w:rPr>
          <w:rFonts w:ascii="Calibri" w:hAnsi="Calibri" w:cs="Calibri"/>
          <w:sz w:val="20"/>
          <w:szCs w:val="20"/>
          <w:lang w:val="en-US"/>
        </w:rPr>
        <w:t>already</w:t>
      </w:r>
      <w:r w:rsidRPr="004F044F">
        <w:rPr>
          <w:rFonts w:ascii="Calibri" w:hAnsi="Calibri" w:cs="Calibri"/>
          <w:sz w:val="20"/>
          <w:szCs w:val="20"/>
          <w:lang w:val="en-US"/>
        </w:rPr>
        <w:t xml:space="preserve"> </w:t>
      </w:r>
      <w:r>
        <w:rPr>
          <w:rFonts w:ascii="Calibri" w:hAnsi="Calibri" w:cs="Calibri"/>
          <w:sz w:val="20"/>
          <w:szCs w:val="20"/>
          <w:lang w:val="en-US"/>
        </w:rPr>
        <w:t>passed</w:t>
      </w:r>
      <w:r w:rsidRPr="004F044F">
        <w:rPr>
          <w:rFonts w:ascii="Calibri" w:hAnsi="Calibri" w:cs="Calibri"/>
          <w:sz w:val="20"/>
          <w:szCs w:val="20"/>
          <w:lang w:val="en-US"/>
        </w:rPr>
        <w:t xml:space="preserve"> </w:t>
      </w:r>
      <w:r>
        <w:rPr>
          <w:rFonts w:ascii="Calibri" w:hAnsi="Calibri" w:cs="Calibri"/>
          <w:sz w:val="20"/>
          <w:szCs w:val="20"/>
          <w:lang w:val="en-US"/>
        </w:rPr>
        <w:t>state</w:t>
      </w:r>
      <w:r w:rsidRPr="004F044F">
        <w:rPr>
          <w:rFonts w:ascii="Calibri" w:hAnsi="Calibri" w:cs="Calibri"/>
          <w:sz w:val="20"/>
          <w:szCs w:val="20"/>
          <w:lang w:val="en-US"/>
        </w:rPr>
        <w:t xml:space="preserve"> </w:t>
      </w:r>
      <w:r>
        <w:rPr>
          <w:rFonts w:ascii="Calibri" w:hAnsi="Calibri" w:cs="Calibri"/>
          <w:sz w:val="20"/>
          <w:szCs w:val="20"/>
          <w:lang w:val="en-US"/>
        </w:rPr>
        <w:t>expertise</w:t>
      </w:r>
      <w:proofErr w:type="gramStart"/>
      <w:r w:rsidRPr="004F044F">
        <w:rPr>
          <w:rFonts w:ascii="Calibri" w:hAnsi="Calibri" w:cs="Calibri"/>
          <w:sz w:val="20"/>
          <w:szCs w:val="20"/>
          <w:lang w:val="en-US"/>
        </w:rPr>
        <w:t xml:space="preserve">,  </w:t>
      </w:r>
      <w:r>
        <w:rPr>
          <w:rFonts w:ascii="Calibri" w:hAnsi="Calibri" w:cs="Calibri"/>
          <w:sz w:val="20"/>
          <w:szCs w:val="20"/>
          <w:lang w:val="en-US"/>
        </w:rPr>
        <w:t>was</w:t>
      </w:r>
      <w:proofErr w:type="gramEnd"/>
      <w:r w:rsidRPr="004F044F">
        <w:rPr>
          <w:rFonts w:ascii="Calibri" w:hAnsi="Calibri" w:cs="Calibri"/>
          <w:sz w:val="20"/>
          <w:szCs w:val="20"/>
          <w:lang w:val="en-US"/>
        </w:rPr>
        <w:t xml:space="preserve"> </w:t>
      </w:r>
      <w:r>
        <w:rPr>
          <w:rFonts w:ascii="Calibri" w:hAnsi="Calibri" w:cs="Calibri"/>
          <w:sz w:val="20"/>
          <w:szCs w:val="20"/>
          <w:lang w:val="en-US"/>
        </w:rPr>
        <w:t>developed</w:t>
      </w:r>
      <w:r w:rsidRPr="004F044F">
        <w:rPr>
          <w:rFonts w:ascii="Calibri" w:hAnsi="Calibri" w:cs="Calibri"/>
          <w:sz w:val="20"/>
          <w:szCs w:val="20"/>
          <w:lang w:val="en-US"/>
        </w:rPr>
        <w:t xml:space="preserve"> </w:t>
      </w:r>
      <w:r>
        <w:rPr>
          <w:rFonts w:ascii="Calibri" w:hAnsi="Calibri" w:cs="Calibri"/>
          <w:sz w:val="20"/>
          <w:szCs w:val="20"/>
          <w:lang w:val="en-US"/>
        </w:rPr>
        <w:t>by</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w:t>
      </w:r>
    </w:p>
    <w:p w:rsidR="00AD4514" w:rsidRPr="00AD4514"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Works</w:t>
      </w:r>
      <w:r w:rsidRPr="004F044F">
        <w:rPr>
          <w:rFonts w:ascii="Calibri" w:hAnsi="Calibri" w:cs="Calibri"/>
          <w:sz w:val="20"/>
          <w:szCs w:val="20"/>
          <w:lang w:val="en-US"/>
        </w:rPr>
        <w:t xml:space="preserve"> </w:t>
      </w:r>
      <w:r>
        <w:rPr>
          <w:rFonts w:ascii="Calibri" w:hAnsi="Calibri" w:cs="Calibri"/>
          <w:sz w:val="20"/>
          <w:szCs w:val="20"/>
          <w:lang w:val="en-US"/>
        </w:rPr>
        <w:t>on</w:t>
      </w:r>
      <w:r w:rsidRPr="004F044F">
        <w:rPr>
          <w:rFonts w:ascii="Calibri" w:hAnsi="Calibri" w:cs="Calibri"/>
          <w:sz w:val="20"/>
          <w:szCs w:val="20"/>
          <w:lang w:val="en-US"/>
        </w:rPr>
        <w:t xml:space="preserve"> </w:t>
      </w:r>
      <w:r>
        <w:rPr>
          <w:rFonts w:ascii="Calibri" w:hAnsi="Calibri" w:cs="Calibri"/>
          <w:sz w:val="20"/>
          <w:szCs w:val="20"/>
          <w:lang w:val="en-US"/>
        </w:rPr>
        <w:t>designing</w:t>
      </w:r>
      <w:r w:rsidRPr="004F044F">
        <w:rPr>
          <w:rFonts w:ascii="Calibri" w:hAnsi="Calibri" w:cs="Calibri"/>
          <w:sz w:val="20"/>
          <w:szCs w:val="20"/>
          <w:lang w:val="en-US"/>
        </w:rPr>
        <w:t xml:space="preserve"> facilities</w:t>
      </w:r>
      <w:r>
        <w:rPr>
          <w:rFonts w:ascii="Calibri" w:hAnsi="Calibri" w:cs="Calibri"/>
          <w:sz w:val="20"/>
          <w:szCs w:val="20"/>
          <w:lang w:val="en-US"/>
        </w:rPr>
        <w:t xml:space="preserve"> of engineering protection </w:t>
      </w:r>
      <w:proofErr w:type="gramStart"/>
      <w:r>
        <w:rPr>
          <w:rFonts w:ascii="Calibri" w:hAnsi="Calibri" w:cs="Calibri"/>
          <w:sz w:val="20"/>
          <w:szCs w:val="20"/>
          <w:lang w:val="en-US"/>
        </w:rPr>
        <w:t>are re-started</w:t>
      </w:r>
      <w:proofErr w:type="gramEnd"/>
      <w:r>
        <w:rPr>
          <w:rFonts w:ascii="Calibri" w:hAnsi="Calibri" w:cs="Calibri"/>
          <w:sz w:val="20"/>
          <w:szCs w:val="20"/>
          <w:lang w:val="en-US"/>
        </w:rPr>
        <w:t xml:space="preserve"> after</w:t>
      </w:r>
      <w:r w:rsidRPr="004F044F">
        <w:rPr>
          <w:rFonts w:ascii="Calibri" w:hAnsi="Calibri" w:cs="Calibri"/>
          <w:sz w:val="20"/>
          <w:szCs w:val="20"/>
          <w:lang w:val="en-US"/>
        </w:rPr>
        <w:t xml:space="preserve"> </w:t>
      </w:r>
      <w:r>
        <w:rPr>
          <w:rFonts w:ascii="Calibri" w:hAnsi="Calibri" w:cs="Calibri"/>
          <w:sz w:val="20"/>
          <w:szCs w:val="20"/>
          <w:lang w:val="en-US"/>
        </w:rPr>
        <w:t>a</w:t>
      </w:r>
      <w:r w:rsidRPr="004F044F">
        <w:rPr>
          <w:rFonts w:ascii="Calibri" w:hAnsi="Calibri" w:cs="Calibri"/>
          <w:sz w:val="20"/>
          <w:szCs w:val="20"/>
          <w:lang w:val="en-US"/>
        </w:rPr>
        <w:t xml:space="preserve"> </w:t>
      </w:r>
      <w:r>
        <w:rPr>
          <w:rFonts w:ascii="Calibri" w:hAnsi="Calibri" w:cs="Calibri"/>
          <w:sz w:val="20"/>
          <w:szCs w:val="20"/>
          <w:lang w:val="en-US"/>
        </w:rPr>
        <w:t>lengthy</w:t>
      </w:r>
      <w:r w:rsidRPr="004F044F">
        <w:rPr>
          <w:rFonts w:ascii="Calibri" w:hAnsi="Calibri" w:cs="Calibri"/>
          <w:sz w:val="20"/>
          <w:szCs w:val="20"/>
          <w:lang w:val="en-US"/>
        </w:rPr>
        <w:t xml:space="preserve"> </w:t>
      </w:r>
      <w:r>
        <w:rPr>
          <w:rFonts w:ascii="Calibri" w:hAnsi="Calibri" w:cs="Calibri"/>
          <w:sz w:val="20"/>
          <w:szCs w:val="20"/>
          <w:lang w:val="en-US"/>
        </w:rPr>
        <w:t>pause.</w:t>
      </w:r>
      <w:r w:rsidRPr="004F044F">
        <w:rPr>
          <w:rFonts w:ascii="Calibri" w:hAnsi="Calibri" w:cs="Calibri"/>
          <w:sz w:val="20"/>
          <w:szCs w:val="20"/>
          <w:lang w:val="en-US"/>
        </w:rPr>
        <w:t xml:space="preserve"> </w:t>
      </w:r>
      <w:r>
        <w:rPr>
          <w:rFonts w:ascii="Calibri" w:hAnsi="Calibri" w:cs="Calibri"/>
          <w:sz w:val="20"/>
          <w:szCs w:val="20"/>
          <w:lang w:val="en-US"/>
        </w:rPr>
        <w:t>Engineering</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two facilities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complex</w:t>
      </w:r>
      <w:r w:rsidRPr="004F044F">
        <w:rPr>
          <w:rFonts w:ascii="Calibri" w:hAnsi="Calibri" w:cs="Calibri"/>
          <w:sz w:val="20"/>
          <w:szCs w:val="20"/>
          <w:lang w:val="en-US"/>
        </w:rPr>
        <w:t xml:space="preserve"> </w:t>
      </w:r>
      <w:r>
        <w:rPr>
          <w:rFonts w:ascii="Calibri" w:hAnsi="Calibri" w:cs="Calibri"/>
          <w:sz w:val="20"/>
          <w:szCs w:val="20"/>
          <w:lang w:val="en-US"/>
        </w:rPr>
        <w:t>protection</w:t>
      </w:r>
      <w:r w:rsidRPr="004F044F">
        <w:rPr>
          <w:rFonts w:ascii="Calibri" w:hAnsi="Calibri" w:cs="Calibri"/>
          <w:sz w:val="20"/>
          <w:szCs w:val="20"/>
          <w:lang w:val="en-US"/>
        </w:rPr>
        <w:t xml:space="preserve"> </w:t>
      </w:r>
      <w:r>
        <w:rPr>
          <w:rFonts w:ascii="Calibri" w:hAnsi="Calibri" w:cs="Calibri"/>
          <w:sz w:val="20"/>
          <w:szCs w:val="20"/>
          <w:lang w:val="en-US"/>
        </w:rPr>
        <w:t>from</w:t>
      </w:r>
      <w:r w:rsidRPr="004F044F">
        <w:rPr>
          <w:rFonts w:ascii="Calibri" w:hAnsi="Calibri" w:cs="Calibri"/>
          <w:sz w:val="20"/>
          <w:szCs w:val="20"/>
          <w:lang w:val="en-US"/>
        </w:rPr>
        <w:t xml:space="preserve"> </w:t>
      </w:r>
      <w:r>
        <w:rPr>
          <w:rFonts w:ascii="Calibri" w:hAnsi="Calibri" w:cs="Calibri"/>
          <w:sz w:val="20"/>
          <w:szCs w:val="20"/>
          <w:lang w:val="en-US"/>
        </w:rPr>
        <w:t>flooding</w:t>
      </w:r>
      <w:r w:rsidRPr="004F044F">
        <w:rPr>
          <w:rFonts w:ascii="Calibri" w:hAnsi="Calibri" w:cs="Calibri"/>
          <w:sz w:val="20"/>
          <w:szCs w:val="20"/>
          <w:lang w:val="en-US"/>
        </w:rPr>
        <w:t xml:space="preserve"> </w:t>
      </w:r>
      <w:r>
        <w:rPr>
          <w:rFonts w:ascii="Calibri" w:hAnsi="Calibri" w:cs="Calibri"/>
          <w:sz w:val="20"/>
          <w:szCs w:val="20"/>
          <w:lang w:val="en-US"/>
        </w:rPr>
        <w:t>was</w:t>
      </w:r>
      <w:r w:rsidRPr="004F044F">
        <w:rPr>
          <w:rFonts w:ascii="Calibri" w:hAnsi="Calibri" w:cs="Calibri"/>
          <w:sz w:val="20"/>
          <w:szCs w:val="20"/>
          <w:lang w:val="en-US"/>
        </w:rPr>
        <w:t xml:space="preserve"> </w:t>
      </w:r>
      <w:r>
        <w:rPr>
          <w:rFonts w:ascii="Calibri" w:hAnsi="Calibri" w:cs="Calibri"/>
          <w:sz w:val="20"/>
          <w:szCs w:val="20"/>
          <w:lang w:val="en-US"/>
        </w:rPr>
        <w:t>completed</w:t>
      </w:r>
      <w:r w:rsidRPr="004F044F">
        <w:rPr>
          <w:rFonts w:ascii="Calibri" w:hAnsi="Calibri" w:cs="Calibri"/>
          <w:sz w:val="20"/>
          <w:szCs w:val="20"/>
          <w:lang w:val="en-US"/>
        </w:rPr>
        <w:t xml:space="preserve"> - </w:t>
      </w:r>
      <w:r>
        <w:rPr>
          <w:rFonts w:ascii="Calibri" w:hAnsi="Calibri" w:cs="Calibri"/>
          <w:sz w:val="20"/>
          <w:szCs w:val="20"/>
          <w:lang w:val="en-US"/>
        </w:rPr>
        <w:t>for</w:t>
      </w:r>
      <w:r w:rsidRPr="004F044F">
        <w:rPr>
          <w:rFonts w:ascii="Calibri" w:hAnsi="Calibri" w:cs="Calibri"/>
          <w:sz w:val="20"/>
          <w:szCs w:val="20"/>
          <w:lang w:val="en-US"/>
        </w:rPr>
        <w:t xml:space="preserve"> </w:t>
      </w:r>
      <w:r>
        <w:rPr>
          <w:rFonts w:ascii="Calibri" w:hAnsi="Calibri" w:cs="Calibri"/>
          <w:sz w:val="20"/>
          <w:szCs w:val="20"/>
          <w:lang w:val="en-US"/>
        </w:rPr>
        <w:t xml:space="preserve">village </w:t>
      </w:r>
      <w:proofErr w:type="spellStart"/>
      <w:proofErr w:type="gramStart"/>
      <w:r>
        <w:rPr>
          <w:rFonts w:ascii="Calibri" w:hAnsi="Calibri" w:cs="Calibri"/>
          <w:sz w:val="20"/>
          <w:szCs w:val="20"/>
          <w:lang w:val="en-US"/>
        </w:rPr>
        <w:t>Roschino</w:t>
      </w:r>
      <w:proofErr w:type="spellEnd"/>
      <w:r>
        <w:rPr>
          <w:rFonts w:ascii="Calibri" w:hAnsi="Calibri" w:cs="Calibri"/>
          <w:sz w:val="20"/>
          <w:szCs w:val="20"/>
          <w:lang w:val="en-US"/>
        </w:rPr>
        <w:t xml:space="preserve"> and </w:t>
      </w:r>
      <w:proofErr w:type="spellStart"/>
      <w:r>
        <w:rPr>
          <w:rFonts w:ascii="Calibri" w:hAnsi="Calibri" w:cs="Calibri"/>
          <w:sz w:val="20"/>
          <w:szCs w:val="20"/>
          <w:lang w:val="en-US"/>
        </w:rPr>
        <w:t>Vostretsovo</w:t>
      </w:r>
      <w:proofErr w:type="spellEnd"/>
      <w:r>
        <w:rPr>
          <w:rFonts w:ascii="Calibri" w:hAnsi="Calibri" w:cs="Calibri"/>
          <w:sz w:val="20"/>
          <w:szCs w:val="20"/>
          <w:lang w:val="en-US"/>
        </w:rPr>
        <w:t xml:space="preserve"> of </w:t>
      </w:r>
      <w:proofErr w:type="spellStart"/>
      <w:r>
        <w:rPr>
          <w:rFonts w:ascii="Calibri" w:hAnsi="Calibri" w:cs="Calibri"/>
          <w:sz w:val="20"/>
          <w:szCs w:val="20"/>
          <w:lang w:val="en-US"/>
        </w:rPr>
        <w:t>Krasnoarmeysky</w:t>
      </w:r>
      <w:proofErr w:type="spellEnd"/>
      <w:r>
        <w:rPr>
          <w:rFonts w:ascii="Calibri" w:hAnsi="Calibri" w:cs="Calibri"/>
          <w:sz w:val="20"/>
          <w:szCs w:val="20"/>
          <w:lang w:val="en-US"/>
        </w:rPr>
        <w:t xml:space="preserve"> district</w:t>
      </w:r>
      <w:proofErr w:type="gramEnd"/>
      <w:r>
        <w:rPr>
          <w:rFonts w:ascii="Calibri" w:hAnsi="Calibri" w:cs="Calibri"/>
          <w:sz w:val="20"/>
          <w:szCs w:val="20"/>
          <w:lang w:val="en-US"/>
        </w:rPr>
        <w:t xml:space="preserve"> and </w:t>
      </w:r>
      <w:proofErr w:type="spellStart"/>
      <w:r>
        <w:rPr>
          <w:rFonts w:ascii="Calibri" w:hAnsi="Calibri" w:cs="Calibri"/>
          <w:sz w:val="20"/>
          <w:szCs w:val="20"/>
          <w:lang w:val="en-US"/>
        </w:rPr>
        <w:t>Novomikhailovka</w:t>
      </w:r>
      <w:proofErr w:type="spellEnd"/>
      <w:r>
        <w:rPr>
          <w:rFonts w:ascii="Calibri" w:hAnsi="Calibri" w:cs="Calibri"/>
          <w:sz w:val="20"/>
          <w:szCs w:val="20"/>
          <w:lang w:val="en-US"/>
        </w:rPr>
        <w:t xml:space="preserve"> village of </w:t>
      </w:r>
      <w:proofErr w:type="spellStart"/>
      <w:r>
        <w:rPr>
          <w:rFonts w:ascii="Calibri" w:hAnsi="Calibri" w:cs="Calibri"/>
          <w:sz w:val="20"/>
          <w:szCs w:val="20"/>
          <w:lang w:val="en-US"/>
        </w:rPr>
        <w:t>Chuguevsky</w:t>
      </w:r>
      <w:proofErr w:type="spellEnd"/>
      <w:r>
        <w:rPr>
          <w:rFonts w:ascii="Calibri" w:hAnsi="Calibri" w:cs="Calibri"/>
          <w:sz w:val="20"/>
          <w:szCs w:val="20"/>
          <w:lang w:val="en-US"/>
        </w:rPr>
        <w:t xml:space="preserve"> municipal district. By the end of this year, it </w:t>
      </w:r>
      <w:proofErr w:type="gramStart"/>
      <w:r>
        <w:rPr>
          <w:rFonts w:ascii="Calibri" w:hAnsi="Calibri" w:cs="Calibri"/>
          <w:sz w:val="20"/>
          <w:szCs w:val="20"/>
          <w:lang w:val="en-US"/>
        </w:rPr>
        <w:t>is planned</w:t>
      </w:r>
      <w:proofErr w:type="gramEnd"/>
      <w:r>
        <w:rPr>
          <w:rFonts w:ascii="Calibri" w:hAnsi="Calibri" w:cs="Calibri"/>
          <w:sz w:val="20"/>
          <w:szCs w:val="20"/>
          <w:lang w:val="en-US"/>
        </w:rPr>
        <w:t xml:space="preserve"> to finish the works on three more districts: </w:t>
      </w:r>
      <w:proofErr w:type="spellStart"/>
      <w:r>
        <w:rPr>
          <w:rFonts w:ascii="Calibri" w:hAnsi="Calibri" w:cs="Calibri"/>
          <w:sz w:val="20"/>
          <w:szCs w:val="20"/>
          <w:lang w:val="en-US"/>
        </w:rPr>
        <w:t>Lesozavodsk</w:t>
      </w:r>
      <w:proofErr w:type="spellEnd"/>
      <w:r>
        <w:rPr>
          <w:rFonts w:ascii="Calibri" w:hAnsi="Calibri" w:cs="Calibri"/>
          <w:sz w:val="20"/>
          <w:szCs w:val="20"/>
          <w:lang w:val="en-US"/>
        </w:rPr>
        <w:t xml:space="preserve"> urban area, </w:t>
      </w:r>
      <w:proofErr w:type="spellStart"/>
      <w:r>
        <w:rPr>
          <w:rFonts w:ascii="Calibri" w:hAnsi="Calibri" w:cs="Calibri"/>
          <w:sz w:val="20"/>
          <w:szCs w:val="20"/>
          <w:lang w:val="en-US"/>
        </w:rPr>
        <w:t>Terney</w:t>
      </w:r>
      <w:proofErr w:type="spellEnd"/>
      <w:r>
        <w:rPr>
          <w:rFonts w:ascii="Calibri" w:hAnsi="Calibri" w:cs="Calibri"/>
          <w:sz w:val="20"/>
          <w:szCs w:val="20"/>
          <w:lang w:val="en-US"/>
        </w:rPr>
        <w:t xml:space="preserve"> and </w:t>
      </w:r>
      <w:proofErr w:type="spellStart"/>
      <w:r>
        <w:rPr>
          <w:rFonts w:ascii="Calibri" w:hAnsi="Calibri" w:cs="Calibri"/>
          <w:sz w:val="20"/>
          <w:szCs w:val="20"/>
          <w:lang w:val="en-US"/>
        </w:rPr>
        <w:t>Olginsky</w:t>
      </w:r>
      <w:proofErr w:type="spellEnd"/>
      <w:r>
        <w:rPr>
          <w:rFonts w:ascii="Calibri" w:hAnsi="Calibri" w:cs="Calibri"/>
          <w:sz w:val="20"/>
          <w:szCs w:val="20"/>
          <w:lang w:val="en-US"/>
        </w:rPr>
        <w:t xml:space="preserve"> municipal districts. This</w:t>
      </w:r>
      <w:r w:rsidRPr="004F044F">
        <w:rPr>
          <w:rFonts w:ascii="Calibri" w:hAnsi="Calibri" w:cs="Calibri"/>
          <w:sz w:val="20"/>
          <w:szCs w:val="20"/>
          <w:lang w:val="en-US"/>
        </w:rPr>
        <w:t xml:space="preserve"> </w:t>
      </w:r>
      <w:r>
        <w:rPr>
          <w:rFonts w:ascii="Calibri" w:hAnsi="Calibri" w:cs="Calibri"/>
          <w:sz w:val="20"/>
          <w:szCs w:val="20"/>
          <w:lang w:val="en-US"/>
        </w:rPr>
        <w:t>year also,</w:t>
      </w:r>
      <w:r w:rsidRPr="004F044F">
        <w:rPr>
          <w:rFonts w:ascii="Calibri" w:hAnsi="Calibri" w:cs="Calibri"/>
          <w:sz w:val="20"/>
          <w:szCs w:val="20"/>
          <w:lang w:val="en-US"/>
        </w:rPr>
        <w:t xml:space="preserve"> </w:t>
      </w:r>
      <w:r>
        <w:rPr>
          <w:rFonts w:ascii="Calibri" w:hAnsi="Calibri" w:cs="Calibri"/>
          <w:sz w:val="20"/>
          <w:szCs w:val="20"/>
          <w:lang w:val="en-US"/>
        </w:rPr>
        <w:t>we</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w:t>
      </w:r>
      <w:r>
        <w:rPr>
          <w:rFonts w:ascii="Calibri" w:hAnsi="Calibri" w:cs="Calibri"/>
          <w:sz w:val="20"/>
          <w:szCs w:val="20"/>
          <w:lang w:val="en-US"/>
        </w:rPr>
        <w:t>planning</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finish</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positive</w:t>
      </w:r>
      <w:r w:rsidRPr="004F044F">
        <w:rPr>
          <w:rFonts w:ascii="Calibri" w:hAnsi="Calibri" w:cs="Calibri"/>
          <w:sz w:val="20"/>
          <w:szCs w:val="20"/>
          <w:lang w:val="en-US"/>
        </w:rPr>
        <w:t xml:space="preserve"> </w:t>
      </w:r>
      <w:r>
        <w:rPr>
          <w:rFonts w:ascii="Calibri" w:hAnsi="Calibri" w:cs="Calibri"/>
          <w:sz w:val="20"/>
          <w:szCs w:val="20"/>
          <w:lang w:val="en-US"/>
        </w:rPr>
        <w:t>experience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 xml:space="preserve">developing subsidies, given to local authorities for repair works of hydro-technical facilities.  </w:t>
      </w:r>
    </w:p>
    <w:p w:rsidR="00AD4514" w:rsidRPr="00AD4514" w:rsidRDefault="00AD4514" w:rsidP="00AD4514">
      <w:pPr>
        <w:ind w:firstLine="567"/>
        <w:contextualSpacing/>
        <w:jc w:val="both"/>
        <w:rPr>
          <w:rFonts w:ascii="Calibri" w:hAnsi="Calibri" w:cs="Calibri"/>
          <w:sz w:val="20"/>
          <w:szCs w:val="20"/>
          <w:lang w:val="en-US"/>
        </w:rPr>
      </w:pPr>
      <w:r>
        <w:rPr>
          <w:rFonts w:ascii="Calibri" w:hAnsi="Calibri" w:cs="Calibri"/>
          <w:sz w:val="20"/>
          <w:szCs w:val="20"/>
          <w:lang w:val="en-US"/>
        </w:rPr>
        <w:t>This</w:t>
      </w:r>
      <w:r w:rsidRPr="004F044F">
        <w:rPr>
          <w:rFonts w:ascii="Calibri" w:hAnsi="Calibri" w:cs="Calibri"/>
          <w:sz w:val="20"/>
          <w:szCs w:val="20"/>
          <w:lang w:val="en-US"/>
        </w:rPr>
        <w:t xml:space="preserve"> </w:t>
      </w:r>
      <w:r>
        <w:rPr>
          <w:rFonts w:ascii="Calibri" w:hAnsi="Calibri" w:cs="Calibri"/>
          <w:sz w:val="20"/>
          <w:szCs w:val="20"/>
          <w:lang w:val="en-US"/>
        </w:rPr>
        <w:t>year</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planning</w:t>
      </w:r>
      <w:r w:rsidRPr="004F044F">
        <w:rPr>
          <w:rFonts w:ascii="Calibri" w:hAnsi="Calibri" w:cs="Calibri"/>
          <w:sz w:val="20"/>
          <w:szCs w:val="20"/>
          <w:lang w:val="en-US"/>
        </w:rPr>
        <w:t xml:space="preserve"> to complete development of the water bodies monitoring program, </w:t>
      </w:r>
      <w:r>
        <w:rPr>
          <w:rFonts w:ascii="Calibri" w:hAnsi="Calibri" w:cs="Calibri"/>
          <w:sz w:val="20"/>
          <w:szCs w:val="20"/>
          <w:lang w:val="en-US"/>
        </w:rPr>
        <w:t>changes</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riverbeds</w:t>
      </w:r>
      <w:r w:rsidRPr="004F044F">
        <w:rPr>
          <w:rFonts w:ascii="Calibri" w:hAnsi="Calibri" w:cs="Calibri"/>
          <w:sz w:val="20"/>
          <w:szCs w:val="20"/>
          <w:lang w:val="en-US"/>
        </w:rPr>
        <w:t xml:space="preserve"> </w:t>
      </w:r>
      <w:r>
        <w:rPr>
          <w:rFonts w:ascii="Calibri" w:hAnsi="Calibri" w:cs="Calibri"/>
          <w:sz w:val="20"/>
          <w:szCs w:val="20"/>
          <w:lang w:val="en-US"/>
        </w:rPr>
        <w:t>monitoring</w:t>
      </w:r>
      <w:r w:rsidRPr="004F044F">
        <w:rPr>
          <w:rFonts w:ascii="Calibri" w:hAnsi="Calibri" w:cs="Calibri"/>
          <w:sz w:val="20"/>
          <w:szCs w:val="20"/>
          <w:lang w:val="en-US"/>
        </w:rPr>
        <w:t xml:space="preserve"> </w:t>
      </w:r>
      <w:r>
        <w:rPr>
          <w:rFonts w:ascii="Calibri" w:hAnsi="Calibri" w:cs="Calibri"/>
          <w:sz w:val="20"/>
          <w:szCs w:val="20"/>
          <w:lang w:val="en-US"/>
        </w:rPr>
        <w:t>in</w:t>
      </w:r>
      <w:r w:rsidRPr="004F044F">
        <w:rPr>
          <w:rFonts w:ascii="Calibri" w:hAnsi="Calibri" w:cs="Calibri"/>
          <w:sz w:val="20"/>
          <w:szCs w:val="20"/>
          <w:lang w:val="en-US"/>
        </w:rPr>
        <w:t xml:space="preserve"> </w:t>
      </w:r>
      <w:r>
        <w:rPr>
          <w:rFonts w:ascii="Calibri" w:hAnsi="Calibri" w:cs="Calibri"/>
          <w:sz w:val="20"/>
          <w:szCs w:val="20"/>
          <w:lang w:val="en-US"/>
        </w:rPr>
        <w:t>particular</w:t>
      </w:r>
      <w:r w:rsidRPr="004F044F">
        <w:rPr>
          <w:rFonts w:ascii="Calibri" w:hAnsi="Calibri" w:cs="Calibri"/>
          <w:sz w:val="20"/>
          <w:szCs w:val="20"/>
          <w:lang w:val="en-US"/>
        </w:rPr>
        <w:t xml:space="preserve">; </w:t>
      </w:r>
      <w:r>
        <w:rPr>
          <w:rFonts w:ascii="Calibri" w:hAnsi="Calibri" w:cs="Calibri"/>
          <w:sz w:val="20"/>
          <w:szCs w:val="20"/>
          <w:lang w:val="en-US"/>
        </w:rPr>
        <w:t>starting</w:t>
      </w:r>
      <w:r w:rsidRPr="004F044F">
        <w:rPr>
          <w:rFonts w:ascii="Calibri" w:hAnsi="Calibri" w:cs="Calibri"/>
          <w:sz w:val="20"/>
          <w:szCs w:val="20"/>
          <w:lang w:val="en-US"/>
        </w:rPr>
        <w:t xml:space="preserve"> </w:t>
      </w:r>
      <w:r>
        <w:rPr>
          <w:rFonts w:ascii="Calibri" w:hAnsi="Calibri" w:cs="Calibri"/>
          <w:sz w:val="20"/>
          <w:szCs w:val="20"/>
          <w:lang w:val="en-US"/>
        </w:rPr>
        <w:t>next</w:t>
      </w:r>
      <w:r w:rsidRPr="004F044F">
        <w:rPr>
          <w:rFonts w:ascii="Calibri" w:hAnsi="Calibri" w:cs="Calibri"/>
          <w:sz w:val="20"/>
          <w:szCs w:val="20"/>
          <w:lang w:val="en-US"/>
        </w:rPr>
        <w:t xml:space="preserve"> </w:t>
      </w:r>
      <w:r>
        <w:rPr>
          <w:rFonts w:ascii="Calibri" w:hAnsi="Calibri" w:cs="Calibri"/>
          <w:sz w:val="20"/>
          <w:szCs w:val="20"/>
          <w:lang w:val="en-US"/>
        </w:rPr>
        <w:t>year</w:t>
      </w:r>
      <w:r w:rsidRPr="004F044F">
        <w:rPr>
          <w:rFonts w:ascii="Calibri" w:hAnsi="Calibri" w:cs="Calibri"/>
          <w:sz w:val="20"/>
          <w:szCs w:val="20"/>
          <w:lang w:val="en-US"/>
        </w:rPr>
        <w:t xml:space="preserve"> – </w:t>
      </w:r>
      <w:r>
        <w:rPr>
          <w:rFonts w:ascii="Calibri" w:hAnsi="Calibri" w:cs="Calibri"/>
          <w:sz w:val="20"/>
          <w:szCs w:val="20"/>
          <w:lang w:val="en-US"/>
        </w:rPr>
        <w:t>launch</w:t>
      </w:r>
      <w:r w:rsidRPr="004F044F">
        <w:rPr>
          <w:rFonts w:ascii="Calibri" w:hAnsi="Calibri" w:cs="Calibri"/>
          <w:sz w:val="20"/>
          <w:szCs w:val="20"/>
          <w:lang w:val="en-US"/>
        </w:rPr>
        <w:t xml:space="preserve"> </w:t>
      </w:r>
      <w:r>
        <w:rPr>
          <w:rFonts w:ascii="Calibri" w:hAnsi="Calibri" w:cs="Calibri"/>
          <w:sz w:val="20"/>
          <w:szCs w:val="20"/>
          <w:lang w:val="en-US"/>
        </w:rPr>
        <w:t>its</w:t>
      </w:r>
      <w:r w:rsidRPr="004F044F">
        <w:rPr>
          <w:rFonts w:ascii="Calibri" w:hAnsi="Calibri" w:cs="Calibri"/>
          <w:sz w:val="20"/>
          <w:szCs w:val="20"/>
          <w:lang w:val="en-US"/>
        </w:rPr>
        <w:t xml:space="preserve"> </w:t>
      </w:r>
      <w:r>
        <w:rPr>
          <w:rFonts w:ascii="Calibri" w:hAnsi="Calibri" w:cs="Calibri"/>
          <w:sz w:val="20"/>
          <w:szCs w:val="20"/>
          <w:lang w:val="en-US"/>
        </w:rPr>
        <w:t>implementation</w:t>
      </w:r>
      <w:r w:rsidRPr="004F044F">
        <w:rPr>
          <w:rFonts w:ascii="Calibri" w:hAnsi="Calibri" w:cs="Calibri"/>
          <w:sz w:val="20"/>
          <w:szCs w:val="20"/>
          <w:lang w:val="en-US"/>
        </w:rPr>
        <w:t xml:space="preserve"> – </w:t>
      </w:r>
      <w:r>
        <w:rPr>
          <w:rFonts w:ascii="Calibri" w:hAnsi="Calibri" w:cs="Calibri"/>
          <w:sz w:val="20"/>
          <w:szCs w:val="20"/>
          <w:lang w:val="en-US"/>
        </w:rPr>
        <w:t>corresponding</w:t>
      </w:r>
      <w:r w:rsidRPr="004F044F">
        <w:rPr>
          <w:rFonts w:ascii="Calibri" w:hAnsi="Calibri" w:cs="Calibri"/>
          <w:sz w:val="20"/>
          <w:szCs w:val="20"/>
          <w:lang w:val="en-US"/>
        </w:rPr>
        <w:t xml:space="preserve"> </w:t>
      </w:r>
      <w:r>
        <w:rPr>
          <w:rFonts w:ascii="Calibri" w:hAnsi="Calibri" w:cs="Calibri"/>
          <w:sz w:val="20"/>
          <w:szCs w:val="20"/>
          <w:lang w:val="en-US"/>
        </w:rPr>
        <w:t>grounding</w:t>
      </w:r>
      <w:r w:rsidRPr="004F044F">
        <w:rPr>
          <w:rFonts w:ascii="Calibri" w:hAnsi="Calibri" w:cs="Calibri"/>
          <w:sz w:val="20"/>
          <w:szCs w:val="20"/>
          <w:lang w:val="en-US"/>
        </w:rPr>
        <w:t xml:space="preserve"> </w:t>
      </w:r>
      <w:r>
        <w:rPr>
          <w:rFonts w:ascii="Calibri" w:hAnsi="Calibri" w:cs="Calibri"/>
          <w:sz w:val="20"/>
          <w:szCs w:val="20"/>
          <w:lang w:val="en-US"/>
        </w:rPr>
        <w:t xml:space="preserve">is included in the project budget of Primorsky </w:t>
      </w:r>
      <w:proofErr w:type="spellStart"/>
      <w:r>
        <w:rPr>
          <w:rFonts w:ascii="Calibri" w:hAnsi="Calibri" w:cs="Calibri"/>
          <w:sz w:val="20"/>
          <w:szCs w:val="20"/>
          <w:lang w:val="en-US"/>
        </w:rPr>
        <w:t>Kray</w:t>
      </w:r>
      <w:proofErr w:type="spellEnd"/>
      <w:r>
        <w:rPr>
          <w:rFonts w:ascii="Calibri" w:hAnsi="Calibri" w:cs="Calibri"/>
          <w:sz w:val="20"/>
          <w:szCs w:val="20"/>
          <w:lang w:val="en-US"/>
        </w:rPr>
        <w:t xml:space="preserve">. </w:t>
      </w:r>
      <w:r w:rsidRPr="004F044F">
        <w:rPr>
          <w:rFonts w:ascii="Calibri" w:hAnsi="Calibri" w:cs="Calibri"/>
          <w:sz w:val="20"/>
          <w:szCs w:val="20"/>
          <w:lang w:val="en-US"/>
        </w:rPr>
        <w:t xml:space="preserve"> </w:t>
      </w:r>
    </w:p>
    <w:p w:rsidR="00AD4514" w:rsidRPr="004F044F"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Necessary</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mention</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constantly</w:t>
      </w:r>
      <w:r w:rsidRPr="004F044F">
        <w:rPr>
          <w:rFonts w:ascii="Calibri" w:hAnsi="Calibri" w:cs="Calibri"/>
          <w:sz w:val="20"/>
          <w:szCs w:val="20"/>
          <w:lang w:val="en-US"/>
        </w:rPr>
        <w:t xml:space="preserve"> </w:t>
      </w:r>
      <w:r>
        <w:rPr>
          <w:rFonts w:ascii="Calibri" w:hAnsi="Calibri" w:cs="Calibri"/>
          <w:sz w:val="20"/>
          <w:szCs w:val="20"/>
          <w:lang w:val="en-US"/>
        </w:rPr>
        <w:t>working</w:t>
      </w:r>
      <w:r w:rsidRPr="004F044F">
        <w:rPr>
          <w:rFonts w:ascii="Calibri" w:hAnsi="Calibri" w:cs="Calibri"/>
          <w:sz w:val="20"/>
          <w:szCs w:val="20"/>
          <w:lang w:val="en-US"/>
        </w:rPr>
        <w:t xml:space="preserve"> </w:t>
      </w:r>
      <w:r>
        <w:rPr>
          <w:rFonts w:ascii="Calibri" w:hAnsi="Calibri" w:cs="Calibri"/>
          <w:sz w:val="20"/>
          <w:szCs w:val="20"/>
          <w:lang w:val="en-US"/>
        </w:rPr>
        <w:t>on</w:t>
      </w:r>
      <w:r w:rsidRPr="004F044F">
        <w:rPr>
          <w:rFonts w:ascii="Calibri" w:hAnsi="Calibri" w:cs="Calibri"/>
          <w:sz w:val="20"/>
          <w:szCs w:val="20"/>
          <w:lang w:val="en-US"/>
        </w:rPr>
        <w:t xml:space="preserve"> </w:t>
      </w:r>
      <w:r>
        <w:rPr>
          <w:rFonts w:ascii="Calibri" w:hAnsi="Calibri" w:cs="Calibri"/>
          <w:sz w:val="20"/>
          <w:szCs w:val="20"/>
          <w:lang w:val="en-US"/>
        </w:rPr>
        <w:t>improvement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implementation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sidRPr="004F044F">
        <w:rPr>
          <w:rFonts w:ascii="Calibri" w:hAnsi="Calibri" w:cs="Calibri"/>
          <w:i/>
          <w:sz w:val="20"/>
          <w:szCs w:val="20"/>
          <w:lang w:val="en-US"/>
        </w:rPr>
        <w:t>control-monitoring functions</w:t>
      </w:r>
      <w:r w:rsidRPr="004F044F">
        <w:rPr>
          <w:rFonts w:ascii="Calibri" w:hAnsi="Calibri" w:cs="Calibri"/>
          <w:sz w:val="20"/>
          <w:szCs w:val="20"/>
          <w:lang w:val="en-US"/>
        </w:rPr>
        <w:t xml:space="preserve">, </w:t>
      </w:r>
      <w:r>
        <w:rPr>
          <w:rFonts w:ascii="Calibri" w:hAnsi="Calibri" w:cs="Calibri"/>
          <w:sz w:val="20"/>
          <w:szCs w:val="20"/>
          <w:lang w:val="en-US"/>
        </w:rPr>
        <w:t>including</w:t>
      </w:r>
      <w:r w:rsidRPr="004F044F">
        <w:rPr>
          <w:rFonts w:ascii="Calibri" w:hAnsi="Calibri" w:cs="Calibri"/>
          <w:sz w:val="20"/>
          <w:szCs w:val="20"/>
          <w:lang w:val="en-US"/>
        </w:rPr>
        <w:t xml:space="preserve"> </w:t>
      </w:r>
      <w:r>
        <w:rPr>
          <w:rFonts w:ascii="Calibri" w:hAnsi="Calibri" w:cs="Calibri"/>
          <w:sz w:val="20"/>
          <w:szCs w:val="20"/>
          <w:lang w:val="en-US"/>
        </w:rPr>
        <w:t>advancement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statutory</w:t>
      </w:r>
      <w:r w:rsidRPr="004F044F">
        <w:rPr>
          <w:rFonts w:ascii="Calibri" w:hAnsi="Calibri" w:cs="Calibri"/>
          <w:sz w:val="20"/>
          <w:szCs w:val="20"/>
          <w:lang w:val="en-US"/>
        </w:rPr>
        <w:t xml:space="preserve"> </w:t>
      </w:r>
      <w:r>
        <w:rPr>
          <w:rFonts w:ascii="Calibri" w:hAnsi="Calibri" w:cs="Calibri"/>
          <w:sz w:val="20"/>
          <w:szCs w:val="20"/>
          <w:lang w:val="en-US"/>
        </w:rPr>
        <w:t>foundation</w:t>
      </w:r>
      <w:r w:rsidRPr="004F044F">
        <w:rPr>
          <w:rFonts w:ascii="Calibri" w:hAnsi="Calibri" w:cs="Calibri"/>
          <w:sz w:val="20"/>
          <w:szCs w:val="20"/>
          <w:lang w:val="en-US"/>
        </w:rPr>
        <w:t xml:space="preserve">, </w:t>
      </w:r>
      <w:r>
        <w:rPr>
          <w:rFonts w:ascii="Calibri" w:hAnsi="Calibri" w:cs="Calibri"/>
          <w:sz w:val="20"/>
          <w:szCs w:val="20"/>
          <w:lang w:val="en-US"/>
        </w:rPr>
        <w:t>new</w:t>
      </w:r>
      <w:r w:rsidRPr="004F044F">
        <w:rPr>
          <w:rFonts w:ascii="Calibri" w:hAnsi="Calibri" w:cs="Calibri"/>
          <w:sz w:val="20"/>
          <w:szCs w:val="20"/>
          <w:lang w:val="en-US"/>
        </w:rPr>
        <w:t xml:space="preserve"> </w:t>
      </w:r>
      <w:r>
        <w:rPr>
          <w:rFonts w:ascii="Calibri" w:hAnsi="Calibri" w:cs="Calibri"/>
          <w:sz w:val="20"/>
          <w:szCs w:val="20"/>
          <w:lang w:val="en-US"/>
        </w:rPr>
        <w:t>work</w:t>
      </w:r>
      <w:r w:rsidRPr="004F044F">
        <w:rPr>
          <w:rFonts w:ascii="Calibri" w:hAnsi="Calibri" w:cs="Calibri"/>
          <w:sz w:val="20"/>
          <w:szCs w:val="20"/>
          <w:lang w:val="en-US"/>
        </w:rPr>
        <w:t xml:space="preserve"> </w:t>
      </w:r>
      <w:r>
        <w:rPr>
          <w:rFonts w:ascii="Calibri" w:hAnsi="Calibri" w:cs="Calibri"/>
          <w:sz w:val="20"/>
          <w:szCs w:val="20"/>
          <w:lang w:val="en-US"/>
        </w:rPr>
        <w:t>methods - for</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purposes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increasing</w:t>
      </w:r>
      <w:r w:rsidRPr="004F044F">
        <w:rPr>
          <w:rFonts w:ascii="Calibri" w:hAnsi="Calibri" w:cs="Calibri"/>
          <w:sz w:val="20"/>
          <w:szCs w:val="20"/>
          <w:lang w:val="en-US"/>
        </w:rPr>
        <w:t xml:space="preserve"> </w:t>
      </w:r>
      <w:r>
        <w:rPr>
          <w:rFonts w:ascii="Calibri" w:hAnsi="Calibri" w:cs="Calibri"/>
          <w:sz w:val="20"/>
          <w:szCs w:val="20"/>
          <w:lang w:val="en-US"/>
        </w:rPr>
        <w:t>levels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environmental</w:t>
      </w:r>
      <w:r w:rsidRPr="004F044F">
        <w:rPr>
          <w:rFonts w:ascii="Calibri" w:hAnsi="Calibri" w:cs="Calibri"/>
          <w:sz w:val="20"/>
          <w:szCs w:val="20"/>
          <w:lang w:val="en-US"/>
        </w:rPr>
        <w:t xml:space="preserve"> </w:t>
      </w:r>
      <w:r>
        <w:rPr>
          <w:rFonts w:ascii="Calibri" w:hAnsi="Calibri" w:cs="Calibri"/>
          <w:sz w:val="20"/>
          <w:szCs w:val="20"/>
          <w:lang w:val="en-US"/>
        </w:rPr>
        <w:t>conservation in our region.</w:t>
      </w:r>
      <w:r w:rsidRPr="004F044F">
        <w:rPr>
          <w:rFonts w:ascii="Calibri" w:hAnsi="Calibri" w:cs="Calibri"/>
          <w:sz w:val="20"/>
          <w:szCs w:val="20"/>
          <w:lang w:val="en-US"/>
        </w:rPr>
        <w:t xml:space="preserve"> </w:t>
      </w:r>
    </w:p>
    <w:p w:rsidR="00AD4514" w:rsidRPr="004F044F"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Thus</w:t>
      </w:r>
      <w:r w:rsidRPr="004F044F">
        <w:rPr>
          <w:rFonts w:ascii="Calibri" w:hAnsi="Calibri" w:cs="Calibri"/>
          <w:sz w:val="20"/>
          <w:szCs w:val="20"/>
          <w:lang w:val="en-US"/>
        </w:rPr>
        <w:t xml:space="preserve">, </w:t>
      </w:r>
      <w:r>
        <w:rPr>
          <w:rFonts w:ascii="Calibri" w:hAnsi="Calibri" w:cs="Calibri"/>
          <w:sz w:val="20"/>
          <w:szCs w:val="20"/>
          <w:lang w:val="en-US"/>
        </w:rPr>
        <w:t>scheduled</w:t>
      </w:r>
      <w:r w:rsidRPr="004F044F">
        <w:rPr>
          <w:rFonts w:ascii="Calibri" w:hAnsi="Calibri" w:cs="Calibri"/>
          <w:sz w:val="20"/>
          <w:szCs w:val="20"/>
          <w:lang w:val="en-US"/>
        </w:rPr>
        <w:t xml:space="preserve"> </w:t>
      </w:r>
      <w:r>
        <w:rPr>
          <w:rFonts w:ascii="Calibri" w:hAnsi="Calibri" w:cs="Calibri"/>
          <w:sz w:val="20"/>
          <w:szCs w:val="20"/>
          <w:lang w:val="en-US"/>
        </w:rPr>
        <w:t>patrol</w:t>
      </w:r>
      <w:r w:rsidRPr="004F044F">
        <w:rPr>
          <w:rFonts w:ascii="Calibri" w:hAnsi="Calibri" w:cs="Calibri"/>
          <w:sz w:val="20"/>
          <w:szCs w:val="20"/>
          <w:lang w:val="en-US"/>
        </w:rPr>
        <w:t xml:space="preserve"> </w:t>
      </w:r>
      <w:r>
        <w:rPr>
          <w:rFonts w:ascii="Calibri" w:hAnsi="Calibri" w:cs="Calibri"/>
          <w:sz w:val="20"/>
          <w:szCs w:val="20"/>
          <w:lang w:val="en-US"/>
        </w:rPr>
        <w:t>monitoring</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territories</w:t>
      </w:r>
      <w:r w:rsidRPr="004F044F">
        <w:rPr>
          <w:rFonts w:ascii="Calibri" w:hAnsi="Calibri" w:cs="Calibri"/>
          <w:sz w:val="20"/>
          <w:szCs w:val="20"/>
          <w:lang w:val="en-US"/>
        </w:rPr>
        <w:t xml:space="preserve"> </w:t>
      </w:r>
      <w:proofErr w:type="gramStart"/>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now incorporated</w:t>
      </w:r>
      <w:proofErr w:type="gramEnd"/>
      <w:r>
        <w:rPr>
          <w:rFonts w:ascii="Calibri" w:hAnsi="Calibri" w:cs="Calibri"/>
          <w:sz w:val="20"/>
          <w:szCs w:val="20"/>
          <w:lang w:val="en-US"/>
        </w:rPr>
        <w:t xml:space="preserve"> in work of the Department.</w:t>
      </w:r>
      <w:r w:rsidRPr="004F044F">
        <w:rPr>
          <w:rFonts w:ascii="Calibri" w:hAnsi="Calibri" w:cs="Calibri"/>
          <w:sz w:val="20"/>
          <w:szCs w:val="20"/>
          <w:lang w:val="en-US"/>
        </w:rPr>
        <w:t xml:space="preserve"> </w:t>
      </w:r>
      <w:r>
        <w:rPr>
          <w:rFonts w:ascii="Calibri" w:hAnsi="Calibri" w:cs="Calibri"/>
          <w:sz w:val="20"/>
          <w:szCs w:val="20"/>
          <w:lang w:val="en-US"/>
        </w:rPr>
        <w:t>Practice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calculations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damages done to the subsurface and</w:t>
      </w:r>
      <w:r w:rsidRPr="004F044F">
        <w:rPr>
          <w:rFonts w:ascii="Calibri" w:hAnsi="Calibri" w:cs="Calibri"/>
          <w:sz w:val="20"/>
          <w:szCs w:val="20"/>
          <w:lang w:val="en-US"/>
        </w:rPr>
        <w:t xml:space="preserve"> </w:t>
      </w:r>
      <w:r>
        <w:rPr>
          <w:rFonts w:ascii="Calibri" w:hAnsi="Calibri" w:cs="Calibri"/>
          <w:sz w:val="20"/>
          <w:szCs w:val="20"/>
          <w:lang w:val="en-US"/>
        </w:rPr>
        <w:t xml:space="preserve">water bodies </w:t>
      </w:r>
      <w:proofErr w:type="gramStart"/>
      <w:r>
        <w:rPr>
          <w:rFonts w:ascii="Calibri" w:hAnsi="Calibri" w:cs="Calibri"/>
          <w:sz w:val="20"/>
          <w:szCs w:val="20"/>
          <w:lang w:val="en-US"/>
        </w:rPr>
        <w:t>is introduced</w:t>
      </w:r>
      <w:proofErr w:type="gramEnd"/>
      <w:r>
        <w:rPr>
          <w:rFonts w:ascii="Calibri" w:hAnsi="Calibri" w:cs="Calibri"/>
          <w:sz w:val="20"/>
          <w:szCs w:val="20"/>
          <w:lang w:val="en-US"/>
        </w:rPr>
        <w:t>. Structure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registered</w:t>
      </w:r>
      <w:r w:rsidRPr="004F044F">
        <w:rPr>
          <w:rFonts w:ascii="Calibri" w:hAnsi="Calibri" w:cs="Calibri"/>
          <w:sz w:val="20"/>
          <w:szCs w:val="20"/>
          <w:lang w:val="en-US"/>
        </w:rPr>
        <w:t xml:space="preserve"> </w:t>
      </w:r>
      <w:r>
        <w:rPr>
          <w:rFonts w:ascii="Calibri" w:hAnsi="Calibri" w:cs="Calibri"/>
          <w:sz w:val="20"/>
          <w:szCs w:val="20"/>
          <w:lang w:val="en-US"/>
        </w:rPr>
        <w:t>violations</w:t>
      </w:r>
      <w:r w:rsidRPr="004F044F">
        <w:rPr>
          <w:rFonts w:ascii="Calibri" w:hAnsi="Calibri" w:cs="Calibri"/>
          <w:sz w:val="20"/>
          <w:szCs w:val="20"/>
          <w:lang w:val="en-US"/>
        </w:rPr>
        <w:t xml:space="preserve"> </w:t>
      </w:r>
      <w:r>
        <w:rPr>
          <w:rFonts w:ascii="Calibri" w:hAnsi="Calibri" w:cs="Calibri"/>
          <w:sz w:val="20"/>
          <w:szCs w:val="20"/>
          <w:lang w:val="en-US"/>
        </w:rPr>
        <w:t>shows: 41</w:t>
      </w:r>
      <w:r w:rsidRPr="004F044F">
        <w:rPr>
          <w:rFonts w:ascii="Calibri" w:hAnsi="Calibri" w:cs="Calibri"/>
          <w:sz w:val="20"/>
          <w:szCs w:val="20"/>
          <w:lang w:val="en-US"/>
        </w:rPr>
        <w:t xml:space="preserve">% - </w:t>
      </w:r>
      <w:r>
        <w:rPr>
          <w:rFonts w:ascii="Calibri" w:hAnsi="Calibri" w:cs="Calibri"/>
          <w:sz w:val="20"/>
          <w:szCs w:val="20"/>
          <w:lang w:val="en-US"/>
        </w:rPr>
        <w:t>waste</w:t>
      </w:r>
      <w:r w:rsidRPr="004F044F">
        <w:rPr>
          <w:rFonts w:ascii="Calibri" w:hAnsi="Calibri" w:cs="Calibri"/>
          <w:sz w:val="20"/>
          <w:szCs w:val="20"/>
          <w:lang w:val="en-US"/>
        </w:rPr>
        <w:t xml:space="preserve"> </w:t>
      </w:r>
      <w:r>
        <w:rPr>
          <w:rFonts w:ascii="Calibri" w:hAnsi="Calibri" w:cs="Calibri"/>
          <w:sz w:val="20"/>
          <w:szCs w:val="20"/>
          <w:lang w:val="en-US"/>
        </w:rPr>
        <w:t>management</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consumption</w:t>
      </w:r>
      <w:r w:rsidRPr="004F044F">
        <w:rPr>
          <w:rFonts w:ascii="Calibri" w:hAnsi="Calibri" w:cs="Calibri"/>
          <w:sz w:val="20"/>
          <w:szCs w:val="20"/>
          <w:lang w:val="en-US"/>
        </w:rPr>
        <w:t xml:space="preserve"> </w:t>
      </w:r>
      <w:r>
        <w:rPr>
          <w:rFonts w:ascii="Calibri" w:hAnsi="Calibri" w:cs="Calibri"/>
          <w:sz w:val="20"/>
          <w:szCs w:val="20"/>
          <w:lang w:val="en-US"/>
        </w:rPr>
        <w:t>violations</w:t>
      </w:r>
      <w:r w:rsidRPr="004F044F">
        <w:rPr>
          <w:rFonts w:ascii="Calibri" w:hAnsi="Calibri" w:cs="Calibri"/>
          <w:sz w:val="20"/>
          <w:szCs w:val="20"/>
          <w:lang w:val="en-US"/>
        </w:rPr>
        <w:t xml:space="preserve">, 27% - </w:t>
      </w:r>
      <w:r>
        <w:rPr>
          <w:rFonts w:ascii="Calibri" w:hAnsi="Calibri" w:cs="Calibri"/>
          <w:sz w:val="20"/>
          <w:szCs w:val="20"/>
          <w:lang w:val="en-US"/>
        </w:rPr>
        <w:t>violations of atmosphere</w:t>
      </w:r>
      <w:r w:rsidRPr="004F044F">
        <w:rPr>
          <w:rFonts w:ascii="Calibri" w:hAnsi="Calibri" w:cs="Calibri"/>
          <w:sz w:val="20"/>
          <w:szCs w:val="20"/>
          <w:lang w:val="en-US"/>
        </w:rPr>
        <w:t xml:space="preserve"> </w:t>
      </w:r>
      <w:r>
        <w:rPr>
          <w:rFonts w:ascii="Calibri" w:hAnsi="Calibri" w:cs="Calibri"/>
          <w:sz w:val="20"/>
          <w:szCs w:val="20"/>
          <w:lang w:val="en-US"/>
        </w:rPr>
        <w:t xml:space="preserve">conservation regulations. Timely detection of such violations allows </w:t>
      </w:r>
      <w:proofErr w:type="gramStart"/>
      <w:r>
        <w:rPr>
          <w:rFonts w:ascii="Calibri" w:hAnsi="Calibri" w:cs="Calibri"/>
          <w:sz w:val="20"/>
          <w:szCs w:val="20"/>
          <w:lang w:val="en-US"/>
        </w:rPr>
        <w:t>to decrease</w:t>
      </w:r>
      <w:proofErr w:type="gramEnd"/>
      <w:r>
        <w:rPr>
          <w:rFonts w:ascii="Calibri" w:hAnsi="Calibri" w:cs="Calibri"/>
          <w:sz w:val="20"/>
          <w:szCs w:val="20"/>
          <w:lang w:val="en-US"/>
        </w:rPr>
        <w:t xml:space="preserve"> illegal environmental pollution. </w:t>
      </w:r>
    </w:p>
    <w:p w:rsidR="00AD4514" w:rsidRPr="00AD4514"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Development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environmental</w:t>
      </w:r>
      <w:r w:rsidRPr="004F044F">
        <w:rPr>
          <w:rFonts w:ascii="Calibri" w:hAnsi="Calibri" w:cs="Calibri"/>
          <w:sz w:val="20"/>
          <w:szCs w:val="20"/>
          <w:lang w:val="en-US"/>
        </w:rPr>
        <w:t xml:space="preserve"> </w:t>
      </w:r>
      <w:r>
        <w:rPr>
          <w:rFonts w:ascii="Calibri" w:hAnsi="Calibri" w:cs="Calibri"/>
          <w:sz w:val="20"/>
          <w:szCs w:val="20"/>
          <w:lang w:val="en-US"/>
        </w:rPr>
        <w:t>culture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population</w:t>
      </w:r>
      <w:r w:rsidRPr="004F044F">
        <w:rPr>
          <w:rFonts w:ascii="Calibri" w:hAnsi="Calibri" w:cs="Calibri"/>
          <w:sz w:val="20"/>
          <w:szCs w:val="20"/>
          <w:lang w:val="en-US"/>
        </w:rPr>
        <w:t xml:space="preserve"> – </w:t>
      </w:r>
      <w:proofErr w:type="spellStart"/>
      <w:r>
        <w:rPr>
          <w:rFonts w:ascii="Calibri" w:hAnsi="Calibri" w:cs="Calibri"/>
          <w:sz w:val="20"/>
          <w:szCs w:val="20"/>
          <w:lang w:val="en-US"/>
        </w:rPr>
        <w:t>priorty</w:t>
      </w:r>
      <w:proofErr w:type="spellEnd"/>
      <w:r w:rsidRPr="004F044F">
        <w:rPr>
          <w:rFonts w:ascii="Calibri" w:hAnsi="Calibri" w:cs="Calibri"/>
          <w:sz w:val="20"/>
          <w:szCs w:val="20"/>
          <w:lang w:val="en-US"/>
        </w:rPr>
        <w:t xml:space="preserve"> </w:t>
      </w:r>
      <w:r>
        <w:rPr>
          <w:rFonts w:ascii="Calibri" w:hAnsi="Calibri" w:cs="Calibri"/>
          <w:sz w:val="20"/>
          <w:szCs w:val="20"/>
          <w:lang w:val="en-US"/>
        </w:rPr>
        <w:t>course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work</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 xml:space="preserve">sustainability in the wide spectrum of annually held events along with tendencies of increasing amount of participants and partners, including foreign ones, are its distinctive features. </w:t>
      </w:r>
    </w:p>
    <w:p w:rsidR="00AD4514" w:rsidRPr="004F044F"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One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most</w:t>
      </w:r>
      <w:r w:rsidRPr="004F044F">
        <w:rPr>
          <w:rFonts w:ascii="Calibri" w:hAnsi="Calibri" w:cs="Calibri"/>
          <w:sz w:val="20"/>
          <w:szCs w:val="20"/>
          <w:lang w:val="en-US"/>
        </w:rPr>
        <w:t xml:space="preserve"> </w:t>
      </w:r>
      <w:r>
        <w:rPr>
          <w:rFonts w:ascii="Calibri" w:hAnsi="Calibri" w:cs="Calibri"/>
          <w:sz w:val="20"/>
          <w:szCs w:val="20"/>
          <w:lang w:val="en-US"/>
        </w:rPr>
        <w:t>big</w:t>
      </w:r>
      <w:r w:rsidRPr="004F044F">
        <w:rPr>
          <w:rFonts w:ascii="Calibri" w:hAnsi="Calibri" w:cs="Calibri"/>
          <w:sz w:val="20"/>
          <w:szCs w:val="20"/>
          <w:lang w:val="en-US"/>
        </w:rPr>
        <w:t>-</w:t>
      </w:r>
      <w:r>
        <w:rPr>
          <w:rFonts w:ascii="Calibri" w:hAnsi="Calibri" w:cs="Calibri"/>
          <w:sz w:val="20"/>
          <w:szCs w:val="20"/>
          <w:lang w:val="en-US"/>
        </w:rPr>
        <w:t>scale</w:t>
      </w:r>
      <w:r w:rsidRPr="004F044F">
        <w:rPr>
          <w:rFonts w:ascii="Calibri" w:hAnsi="Calibri" w:cs="Calibri"/>
          <w:sz w:val="20"/>
          <w:szCs w:val="20"/>
          <w:lang w:val="en-US"/>
        </w:rPr>
        <w:t xml:space="preserve"> </w:t>
      </w:r>
      <w:r>
        <w:rPr>
          <w:rFonts w:ascii="Calibri" w:hAnsi="Calibri" w:cs="Calibri"/>
          <w:sz w:val="20"/>
          <w:szCs w:val="20"/>
          <w:lang w:val="en-US"/>
        </w:rPr>
        <w:t>environmental</w:t>
      </w:r>
      <w:r w:rsidRPr="004F044F">
        <w:rPr>
          <w:rFonts w:ascii="Calibri" w:hAnsi="Calibri" w:cs="Calibri"/>
          <w:sz w:val="20"/>
          <w:szCs w:val="20"/>
          <w:lang w:val="en-US"/>
        </w:rPr>
        <w:t xml:space="preserve"> </w:t>
      </w:r>
      <w:r>
        <w:rPr>
          <w:rFonts w:ascii="Calibri" w:hAnsi="Calibri" w:cs="Calibri"/>
          <w:sz w:val="20"/>
          <w:szCs w:val="20"/>
          <w:lang w:val="en-US"/>
        </w:rPr>
        <w:t>projects</w:t>
      </w:r>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international</w:t>
      </w:r>
      <w:r w:rsidRPr="004F044F">
        <w:rPr>
          <w:rFonts w:ascii="Calibri" w:hAnsi="Calibri" w:cs="Calibri"/>
          <w:sz w:val="20"/>
          <w:szCs w:val="20"/>
          <w:lang w:val="en-US"/>
        </w:rPr>
        <w:t xml:space="preserve"> </w:t>
      </w:r>
      <w:r>
        <w:rPr>
          <w:rFonts w:ascii="Calibri" w:hAnsi="Calibri" w:cs="Calibri"/>
          <w:sz w:val="20"/>
          <w:szCs w:val="20"/>
          <w:lang w:val="en-US"/>
        </w:rPr>
        <w:t>participation</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Ocean</w:t>
      </w:r>
      <w:r w:rsidRPr="004F044F">
        <w:rPr>
          <w:rFonts w:ascii="Calibri" w:hAnsi="Calibri" w:cs="Calibri"/>
          <w:sz w:val="20"/>
          <w:szCs w:val="20"/>
          <w:lang w:val="en-US"/>
        </w:rPr>
        <w:t xml:space="preserve"> </w:t>
      </w:r>
      <w:r>
        <w:rPr>
          <w:rFonts w:ascii="Calibri" w:hAnsi="Calibri" w:cs="Calibri"/>
          <w:sz w:val="20"/>
          <w:szCs w:val="20"/>
          <w:lang w:val="en-US"/>
        </w:rPr>
        <w:t>without</w:t>
      </w:r>
      <w:r w:rsidRPr="004F044F">
        <w:rPr>
          <w:rFonts w:ascii="Calibri" w:hAnsi="Calibri" w:cs="Calibri"/>
          <w:sz w:val="20"/>
          <w:szCs w:val="20"/>
          <w:lang w:val="en-US"/>
        </w:rPr>
        <w:t xml:space="preserve"> </w:t>
      </w:r>
      <w:r>
        <w:rPr>
          <w:rFonts w:ascii="Calibri" w:hAnsi="Calibri" w:cs="Calibri"/>
          <w:sz w:val="20"/>
          <w:szCs w:val="20"/>
          <w:lang w:val="en-US"/>
        </w:rPr>
        <w:t>Borders</w:t>
      </w:r>
      <w:r w:rsidRPr="004F044F">
        <w:rPr>
          <w:rFonts w:ascii="Calibri" w:hAnsi="Calibri" w:cs="Calibri"/>
          <w:sz w:val="20"/>
          <w:szCs w:val="20"/>
          <w:lang w:val="en-US"/>
        </w:rPr>
        <w:t xml:space="preserve">”, </w:t>
      </w:r>
      <w:r>
        <w:rPr>
          <w:rFonts w:ascii="Calibri" w:hAnsi="Calibri" w:cs="Calibri"/>
          <w:sz w:val="20"/>
          <w:szCs w:val="20"/>
          <w:lang w:val="en-US"/>
        </w:rPr>
        <w:t>aimed</w:t>
      </w:r>
      <w:r w:rsidRPr="004F044F">
        <w:rPr>
          <w:rFonts w:ascii="Calibri" w:hAnsi="Calibri" w:cs="Calibri"/>
          <w:sz w:val="20"/>
          <w:szCs w:val="20"/>
          <w:lang w:val="en-US"/>
        </w:rPr>
        <w:t xml:space="preserve"> </w:t>
      </w:r>
      <w:r>
        <w:rPr>
          <w:rFonts w:ascii="Calibri" w:hAnsi="Calibri" w:cs="Calibri"/>
          <w:sz w:val="20"/>
          <w:szCs w:val="20"/>
          <w:lang w:val="en-US"/>
        </w:rPr>
        <w:t>at</w:t>
      </w:r>
      <w:r w:rsidRPr="004F044F">
        <w:rPr>
          <w:rFonts w:ascii="Calibri" w:hAnsi="Calibri" w:cs="Calibri"/>
          <w:sz w:val="20"/>
          <w:szCs w:val="20"/>
          <w:lang w:val="en-US"/>
        </w:rPr>
        <w:t xml:space="preserve"> </w:t>
      </w:r>
      <w:r>
        <w:rPr>
          <w:rFonts w:ascii="Calibri" w:hAnsi="Calibri" w:cs="Calibri"/>
          <w:sz w:val="20"/>
          <w:szCs w:val="20"/>
          <w:lang w:val="en-US"/>
        </w:rPr>
        <w:t>improvement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ecological</w:t>
      </w:r>
      <w:r w:rsidRPr="004F044F">
        <w:rPr>
          <w:rFonts w:ascii="Calibri" w:hAnsi="Calibri" w:cs="Calibri"/>
          <w:sz w:val="20"/>
          <w:szCs w:val="20"/>
          <w:lang w:val="en-US"/>
        </w:rPr>
        <w:t xml:space="preserve"> </w:t>
      </w:r>
      <w:r>
        <w:rPr>
          <w:rFonts w:ascii="Calibri" w:hAnsi="Calibri" w:cs="Calibri"/>
          <w:sz w:val="20"/>
          <w:szCs w:val="20"/>
          <w:lang w:val="en-US"/>
        </w:rPr>
        <w:t>condition</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pollution</w:t>
      </w:r>
      <w:r w:rsidRPr="004F044F">
        <w:rPr>
          <w:rFonts w:ascii="Calibri" w:hAnsi="Calibri" w:cs="Calibri"/>
          <w:sz w:val="20"/>
          <w:szCs w:val="20"/>
          <w:lang w:val="en-US"/>
        </w:rPr>
        <w:t xml:space="preserve"> </w:t>
      </w:r>
      <w:r>
        <w:rPr>
          <w:rFonts w:ascii="Calibri" w:hAnsi="Calibri" w:cs="Calibri"/>
          <w:sz w:val="20"/>
          <w:szCs w:val="20"/>
          <w:lang w:val="en-US"/>
        </w:rPr>
        <w:t>prevention</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ocean</w:t>
      </w:r>
      <w:r w:rsidRPr="004F044F">
        <w:rPr>
          <w:rFonts w:ascii="Calibri" w:hAnsi="Calibri" w:cs="Calibri"/>
          <w:sz w:val="20"/>
          <w:szCs w:val="20"/>
          <w:lang w:val="en-US"/>
        </w:rPr>
        <w:t>.</w:t>
      </w:r>
      <w:r>
        <w:rPr>
          <w:rFonts w:ascii="Calibri" w:hAnsi="Calibri" w:cs="Calibri"/>
          <w:sz w:val="20"/>
          <w:szCs w:val="20"/>
          <w:lang w:val="en-US"/>
        </w:rPr>
        <w:t xml:space="preserve"> </w:t>
      </w:r>
      <w:proofErr w:type="gramStart"/>
      <w:r>
        <w:rPr>
          <w:rFonts w:ascii="Calibri" w:hAnsi="Calibri" w:cs="Calibri"/>
          <w:sz w:val="20"/>
          <w:szCs w:val="20"/>
          <w:lang w:val="en-US"/>
        </w:rPr>
        <w:t>As a result</w:t>
      </w:r>
      <w:proofErr w:type="gramEnd"/>
      <w:r>
        <w:rPr>
          <w:rFonts w:ascii="Calibri" w:hAnsi="Calibri" w:cs="Calibri"/>
          <w:sz w:val="20"/>
          <w:szCs w:val="20"/>
          <w:lang w:val="en-US"/>
        </w:rPr>
        <w:t xml:space="preserve"> of work in this course – the amount of environmental events, participants, research coastal area, is constantly growing.</w:t>
      </w:r>
    </w:p>
    <w:p w:rsidR="00AD4514" w:rsidRPr="004F044F"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All</w:t>
      </w:r>
      <w:r w:rsidRPr="004F044F">
        <w:rPr>
          <w:rFonts w:ascii="Calibri" w:hAnsi="Calibri" w:cs="Calibri"/>
          <w:sz w:val="20"/>
          <w:szCs w:val="20"/>
          <w:lang w:val="en-US"/>
        </w:rPr>
        <w:t xml:space="preserve"> </w:t>
      </w:r>
      <w:r>
        <w:rPr>
          <w:rFonts w:ascii="Calibri" w:hAnsi="Calibri" w:cs="Calibri"/>
          <w:sz w:val="20"/>
          <w:szCs w:val="20"/>
          <w:lang w:val="en-US"/>
        </w:rPr>
        <w:t>over</w:t>
      </w:r>
      <w:r w:rsidRPr="004F044F">
        <w:rPr>
          <w:rFonts w:ascii="Calibri" w:hAnsi="Calibri" w:cs="Calibri"/>
          <w:sz w:val="20"/>
          <w:szCs w:val="20"/>
          <w:lang w:val="en-US"/>
        </w:rPr>
        <w:t xml:space="preserve"> </w:t>
      </w:r>
      <w:r>
        <w:rPr>
          <w:rFonts w:ascii="Calibri" w:hAnsi="Calibri" w:cs="Calibri"/>
          <w:sz w:val="20"/>
          <w:szCs w:val="20"/>
          <w:lang w:val="en-US"/>
        </w:rPr>
        <w:t xml:space="preserve">Russia event “Water of Russia” </w:t>
      </w:r>
      <w:proofErr w:type="gramStart"/>
      <w:r>
        <w:rPr>
          <w:rFonts w:ascii="Calibri" w:hAnsi="Calibri" w:cs="Calibri"/>
          <w:sz w:val="20"/>
          <w:szCs w:val="20"/>
          <w:lang w:val="en-US"/>
        </w:rPr>
        <w:t>is held</w:t>
      </w:r>
      <w:proofErr w:type="gramEnd"/>
      <w:r>
        <w:rPr>
          <w:rFonts w:ascii="Calibri" w:hAnsi="Calibri" w:cs="Calibri"/>
          <w:sz w:val="20"/>
          <w:szCs w:val="20"/>
          <w:lang w:val="en-US"/>
        </w:rPr>
        <w:t xml:space="preserve"> in Primorsky </w:t>
      </w:r>
      <w:proofErr w:type="spellStart"/>
      <w:r>
        <w:rPr>
          <w:rFonts w:ascii="Calibri" w:hAnsi="Calibri" w:cs="Calibri"/>
          <w:sz w:val="20"/>
          <w:szCs w:val="20"/>
          <w:lang w:val="en-US"/>
        </w:rPr>
        <w:t>Kray</w:t>
      </w:r>
      <w:proofErr w:type="spellEnd"/>
      <w:r>
        <w:rPr>
          <w:rFonts w:ascii="Calibri" w:hAnsi="Calibri" w:cs="Calibri"/>
          <w:sz w:val="20"/>
          <w:szCs w:val="20"/>
          <w:lang w:val="en-US"/>
        </w:rPr>
        <w:t xml:space="preserve"> with scale; according to the results of this event, the region got the first place in Far Eastern Federal District and entered top twenty among all entities of Russian Federation in 2015.</w:t>
      </w:r>
    </w:p>
    <w:p w:rsidR="00AD4514" w:rsidRPr="004F044F" w:rsidRDefault="00AD4514" w:rsidP="00AD4514">
      <w:pPr>
        <w:autoSpaceDE w:val="0"/>
        <w:autoSpaceDN w:val="0"/>
        <w:adjustRightInd w:val="0"/>
        <w:ind w:firstLine="567"/>
        <w:contextualSpacing/>
        <w:jc w:val="both"/>
        <w:rPr>
          <w:rFonts w:ascii="Calibri" w:hAnsi="Calibri" w:cs="Calibri"/>
          <w:sz w:val="20"/>
          <w:szCs w:val="20"/>
          <w:lang w:val="en-US"/>
        </w:rPr>
      </w:pPr>
      <w:proofErr w:type="gramStart"/>
      <w:r>
        <w:rPr>
          <w:rFonts w:ascii="Calibri" w:hAnsi="Calibri" w:cs="Calibri"/>
          <w:sz w:val="20"/>
          <w:szCs w:val="20"/>
          <w:lang w:val="en-US"/>
        </w:rPr>
        <w:t>Awaiting</w:t>
      </w:r>
      <w:r w:rsidRPr="004F044F">
        <w:rPr>
          <w:rFonts w:ascii="Calibri" w:hAnsi="Calibri" w:cs="Calibri"/>
          <w:sz w:val="20"/>
          <w:szCs w:val="20"/>
          <w:lang w:val="en-US"/>
        </w:rPr>
        <w:t xml:space="preserve"> </w:t>
      </w:r>
      <w:r>
        <w:rPr>
          <w:rFonts w:ascii="Calibri" w:hAnsi="Calibri" w:cs="Calibri"/>
          <w:sz w:val="20"/>
          <w:szCs w:val="20"/>
          <w:lang w:val="en-US"/>
        </w:rPr>
        <w:t>for</w:t>
      </w:r>
      <w:r w:rsidRPr="004F044F">
        <w:rPr>
          <w:rFonts w:ascii="Calibri" w:hAnsi="Calibri" w:cs="Calibri"/>
          <w:sz w:val="20"/>
          <w:szCs w:val="20"/>
          <w:lang w:val="en-US"/>
        </w:rPr>
        <w:t xml:space="preserve"> </w:t>
      </w:r>
      <w:r>
        <w:rPr>
          <w:rFonts w:ascii="Calibri" w:hAnsi="Calibri" w:cs="Calibri"/>
          <w:sz w:val="20"/>
          <w:szCs w:val="20"/>
          <w:lang w:val="en-US"/>
        </w:rPr>
        <w:t>today</w:t>
      </w:r>
      <w:r w:rsidRPr="004F044F">
        <w:rPr>
          <w:rFonts w:ascii="Calibri" w:hAnsi="Calibri" w:cs="Calibri"/>
          <w:sz w:val="20"/>
          <w:szCs w:val="20"/>
          <w:lang w:val="en-US"/>
        </w:rPr>
        <w:t>’</w:t>
      </w:r>
      <w:r>
        <w:rPr>
          <w:rFonts w:ascii="Calibri" w:hAnsi="Calibri" w:cs="Calibri"/>
          <w:sz w:val="20"/>
          <w:szCs w:val="20"/>
          <w:lang w:val="en-US"/>
        </w:rPr>
        <w:t>s</w:t>
      </w:r>
      <w:r w:rsidRPr="004F044F">
        <w:rPr>
          <w:rFonts w:ascii="Calibri" w:hAnsi="Calibri" w:cs="Calibri"/>
          <w:sz w:val="20"/>
          <w:szCs w:val="20"/>
          <w:lang w:val="en-US"/>
        </w:rPr>
        <w:t xml:space="preserve"> </w:t>
      </w:r>
      <w:r>
        <w:rPr>
          <w:rFonts w:ascii="Calibri" w:hAnsi="Calibri" w:cs="Calibri"/>
          <w:sz w:val="20"/>
          <w:szCs w:val="20"/>
          <w:lang w:val="en-US"/>
        </w:rPr>
        <w:t>Forum</w:t>
      </w:r>
      <w:r w:rsidRPr="004F044F">
        <w:rPr>
          <w:rFonts w:ascii="Calibri" w:hAnsi="Calibri" w:cs="Calibri"/>
          <w:sz w:val="20"/>
          <w:szCs w:val="20"/>
          <w:lang w:val="en-US"/>
        </w:rPr>
        <w:t>,</w:t>
      </w:r>
      <w:proofErr w:type="gramEnd"/>
      <w:r w:rsidRPr="004F044F">
        <w:rPr>
          <w:rFonts w:ascii="Calibri" w:hAnsi="Calibri" w:cs="Calibri"/>
          <w:sz w:val="20"/>
          <w:szCs w:val="20"/>
          <w:lang w:val="en-US"/>
        </w:rPr>
        <w:t xml:space="preserve"> </w:t>
      </w:r>
      <w:proofErr w:type="gramStart"/>
      <w:r>
        <w:rPr>
          <w:rFonts w:ascii="Calibri" w:hAnsi="Calibri" w:cs="Calibri"/>
          <w:sz w:val="20"/>
          <w:szCs w:val="20"/>
          <w:lang w:val="en-US"/>
        </w:rPr>
        <w:t>it</w:t>
      </w:r>
      <w:proofErr w:type="gramEnd"/>
      <w:r>
        <w:rPr>
          <w:rFonts w:ascii="Calibri" w:hAnsi="Calibri" w:cs="Calibri"/>
          <w:sz w:val="20"/>
          <w:szCs w:val="20"/>
          <w:lang w:val="en-US"/>
        </w:rPr>
        <w:t xml:space="preserve"> was the first time when “International Youth Symposium of North-Eastern Asia” was held in the region in</w:t>
      </w:r>
      <w:r w:rsidRPr="004F044F">
        <w:rPr>
          <w:rFonts w:ascii="Calibri" w:hAnsi="Calibri" w:cs="Calibri"/>
          <w:sz w:val="20"/>
          <w:szCs w:val="20"/>
          <w:lang w:val="en-US"/>
        </w:rPr>
        <w:t xml:space="preserve"> </w:t>
      </w:r>
      <w:r>
        <w:rPr>
          <w:rFonts w:ascii="Calibri" w:hAnsi="Calibri" w:cs="Calibri"/>
          <w:sz w:val="20"/>
          <w:szCs w:val="20"/>
          <w:lang w:val="en-US"/>
        </w:rPr>
        <w:t>August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this</w:t>
      </w:r>
      <w:r w:rsidRPr="004F044F">
        <w:rPr>
          <w:rFonts w:ascii="Calibri" w:hAnsi="Calibri" w:cs="Calibri"/>
          <w:sz w:val="20"/>
          <w:szCs w:val="20"/>
          <w:lang w:val="en-US"/>
        </w:rPr>
        <w:t xml:space="preserve"> </w:t>
      </w:r>
      <w:r>
        <w:rPr>
          <w:rFonts w:ascii="Calibri" w:hAnsi="Calibri" w:cs="Calibri"/>
          <w:sz w:val="20"/>
          <w:szCs w:val="20"/>
          <w:lang w:val="en-US"/>
        </w:rPr>
        <w:t>year</w:t>
      </w:r>
      <w:r w:rsidRPr="004F044F">
        <w:rPr>
          <w:rFonts w:ascii="Calibri" w:hAnsi="Calibri" w:cs="Calibri"/>
          <w:sz w:val="20"/>
          <w:szCs w:val="20"/>
          <w:lang w:val="en-US"/>
        </w:rPr>
        <w:t xml:space="preserve">. </w:t>
      </w:r>
      <w:r>
        <w:rPr>
          <w:rFonts w:ascii="Calibri" w:hAnsi="Calibri" w:cs="Calibri"/>
          <w:sz w:val="20"/>
          <w:szCs w:val="20"/>
          <w:lang w:val="en-US"/>
        </w:rPr>
        <w:t>Symposium</w:t>
      </w:r>
      <w:r w:rsidRPr="004F044F">
        <w:rPr>
          <w:rFonts w:ascii="Calibri" w:hAnsi="Calibri" w:cs="Calibri"/>
          <w:sz w:val="20"/>
          <w:szCs w:val="20"/>
          <w:lang w:val="en-US"/>
        </w:rPr>
        <w:t xml:space="preserve"> </w:t>
      </w:r>
      <w:proofErr w:type="gramStart"/>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held</w:t>
      </w:r>
      <w:proofErr w:type="gramEnd"/>
      <w:r w:rsidRPr="004F044F">
        <w:rPr>
          <w:rFonts w:ascii="Calibri" w:hAnsi="Calibri" w:cs="Calibri"/>
          <w:sz w:val="20"/>
          <w:szCs w:val="20"/>
          <w:lang w:val="en-US"/>
        </w:rPr>
        <w:t xml:space="preserve"> </w:t>
      </w:r>
      <w:r>
        <w:rPr>
          <w:rFonts w:ascii="Calibri" w:hAnsi="Calibri" w:cs="Calibri"/>
          <w:sz w:val="20"/>
          <w:szCs w:val="20"/>
          <w:lang w:val="en-US"/>
        </w:rPr>
        <w:t>with</w:t>
      </w:r>
      <w:r w:rsidRPr="004F044F">
        <w:rPr>
          <w:rFonts w:ascii="Calibri" w:hAnsi="Calibri" w:cs="Calibri"/>
          <w:sz w:val="20"/>
          <w:szCs w:val="20"/>
          <w:lang w:val="en-US"/>
        </w:rPr>
        <w:t xml:space="preserve"> </w:t>
      </w:r>
      <w:r>
        <w:rPr>
          <w:rFonts w:ascii="Calibri" w:hAnsi="Calibri" w:cs="Calibri"/>
          <w:sz w:val="20"/>
          <w:szCs w:val="20"/>
          <w:lang w:val="en-US"/>
        </w:rPr>
        <w:t>support</w:t>
      </w:r>
      <w:r w:rsidRPr="004F044F">
        <w:rPr>
          <w:rFonts w:ascii="Calibri" w:hAnsi="Calibri" w:cs="Calibri"/>
          <w:sz w:val="20"/>
          <w:szCs w:val="20"/>
          <w:lang w:val="en-US"/>
        </w:rPr>
        <w:t xml:space="preserve"> </w:t>
      </w:r>
      <w:r>
        <w:rPr>
          <w:rFonts w:ascii="Calibri" w:hAnsi="Calibri" w:cs="Calibri"/>
          <w:sz w:val="20"/>
          <w:szCs w:val="20"/>
          <w:lang w:val="en-US"/>
        </w:rPr>
        <w:t>sub</w:t>
      </w:r>
      <w:r w:rsidRPr="004F044F">
        <w:rPr>
          <w:rFonts w:ascii="Calibri" w:hAnsi="Calibri" w:cs="Calibri"/>
          <w:sz w:val="20"/>
          <w:szCs w:val="20"/>
          <w:lang w:val="en-US"/>
        </w:rPr>
        <w:t>-</w:t>
      </w:r>
      <w:r>
        <w:rPr>
          <w:rFonts w:ascii="Calibri" w:hAnsi="Calibri" w:cs="Calibri"/>
          <w:sz w:val="20"/>
          <w:szCs w:val="20"/>
          <w:lang w:val="en-US"/>
        </w:rPr>
        <w:t>committee on ecology of the Regional Association of North-Eastern Asia. Over</w:t>
      </w:r>
      <w:r w:rsidRPr="004F044F">
        <w:rPr>
          <w:rFonts w:ascii="Calibri" w:hAnsi="Calibri" w:cs="Calibri"/>
          <w:sz w:val="20"/>
          <w:szCs w:val="20"/>
          <w:lang w:val="en-US"/>
        </w:rPr>
        <w:t xml:space="preserve"> 100 </w:t>
      </w:r>
      <w:r>
        <w:rPr>
          <w:rFonts w:ascii="Calibri" w:hAnsi="Calibri" w:cs="Calibri"/>
          <w:sz w:val="20"/>
          <w:szCs w:val="20"/>
          <w:lang w:val="en-US"/>
        </w:rPr>
        <w:t>school</w:t>
      </w:r>
      <w:r w:rsidRPr="004F044F">
        <w:rPr>
          <w:rFonts w:ascii="Calibri" w:hAnsi="Calibri" w:cs="Calibri"/>
          <w:sz w:val="20"/>
          <w:szCs w:val="20"/>
          <w:lang w:val="en-US"/>
        </w:rPr>
        <w:t xml:space="preserve"> </w:t>
      </w:r>
      <w:r>
        <w:rPr>
          <w:rFonts w:ascii="Calibri" w:hAnsi="Calibri" w:cs="Calibri"/>
          <w:sz w:val="20"/>
          <w:szCs w:val="20"/>
          <w:lang w:val="en-US"/>
        </w:rPr>
        <w:t>students</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teachers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Russian</w:t>
      </w:r>
      <w:r w:rsidRPr="004F044F">
        <w:rPr>
          <w:rFonts w:ascii="Calibri" w:hAnsi="Calibri" w:cs="Calibri"/>
          <w:sz w:val="20"/>
          <w:szCs w:val="20"/>
          <w:lang w:val="en-US"/>
        </w:rPr>
        <w:t xml:space="preserve"> </w:t>
      </w:r>
      <w:r>
        <w:rPr>
          <w:rFonts w:ascii="Calibri" w:hAnsi="Calibri" w:cs="Calibri"/>
          <w:sz w:val="20"/>
          <w:szCs w:val="20"/>
          <w:lang w:val="en-US"/>
        </w:rPr>
        <w:t>Federation and foreign delegations from China, Korea and Japan took part in the Symposium.</w:t>
      </w:r>
    </w:p>
    <w:p w:rsidR="00AD4514" w:rsidRPr="00AD4514"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One</w:t>
      </w:r>
      <w:r w:rsidRPr="004F044F">
        <w:rPr>
          <w:rFonts w:ascii="Calibri" w:hAnsi="Calibri" w:cs="Calibri"/>
          <w:sz w:val="20"/>
          <w:szCs w:val="20"/>
          <w:lang w:val="en-US"/>
        </w:rPr>
        <w:t xml:space="preserve"> </w:t>
      </w:r>
      <w:r>
        <w:rPr>
          <w:rFonts w:ascii="Calibri" w:hAnsi="Calibri" w:cs="Calibri"/>
          <w:sz w:val="20"/>
          <w:szCs w:val="20"/>
          <w:lang w:val="en-US"/>
        </w:rPr>
        <w:t>more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environmental</w:t>
      </w:r>
      <w:r w:rsidRPr="004F044F">
        <w:rPr>
          <w:rFonts w:ascii="Calibri" w:hAnsi="Calibri" w:cs="Calibri"/>
          <w:sz w:val="20"/>
          <w:szCs w:val="20"/>
          <w:lang w:val="en-US"/>
        </w:rPr>
        <w:t xml:space="preserve"> </w:t>
      </w:r>
      <w:r>
        <w:rPr>
          <w:rFonts w:ascii="Calibri" w:hAnsi="Calibri" w:cs="Calibri"/>
          <w:sz w:val="20"/>
          <w:szCs w:val="20"/>
          <w:lang w:val="en-US"/>
        </w:rPr>
        <w:t>projects</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annual</w:t>
      </w:r>
      <w:r w:rsidRPr="004F044F">
        <w:rPr>
          <w:rFonts w:ascii="Calibri" w:hAnsi="Calibri" w:cs="Calibri"/>
          <w:sz w:val="20"/>
          <w:szCs w:val="20"/>
          <w:lang w:val="en-US"/>
        </w:rPr>
        <w:t xml:space="preserve"> </w:t>
      </w:r>
      <w:r>
        <w:rPr>
          <w:rFonts w:ascii="Calibri" w:hAnsi="Calibri" w:cs="Calibri"/>
          <w:sz w:val="20"/>
          <w:szCs w:val="20"/>
          <w:lang w:val="en-US"/>
        </w:rPr>
        <w:t>event</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hosting an international exhibition of environmental posters in one of the countries of North-Eastern Asia. During plenary session, one</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reports</w:t>
      </w:r>
      <w:r w:rsidRPr="004F044F">
        <w:rPr>
          <w:rFonts w:ascii="Calibri" w:hAnsi="Calibri" w:cs="Calibri"/>
          <w:sz w:val="20"/>
          <w:szCs w:val="20"/>
          <w:lang w:val="en-US"/>
        </w:rPr>
        <w:t xml:space="preserve"> </w:t>
      </w:r>
      <w:r>
        <w:rPr>
          <w:rFonts w:ascii="Calibri" w:hAnsi="Calibri" w:cs="Calibri"/>
          <w:sz w:val="20"/>
          <w:szCs w:val="20"/>
          <w:lang w:val="en-US"/>
        </w:rPr>
        <w:t>of</w:t>
      </w:r>
      <w:r w:rsidRPr="004F044F">
        <w:rPr>
          <w:rFonts w:ascii="Calibri" w:hAnsi="Calibri" w:cs="Calibri"/>
          <w:sz w:val="20"/>
          <w:szCs w:val="20"/>
          <w:lang w:val="en-US"/>
        </w:rPr>
        <w:t xml:space="preserve"> </w:t>
      </w:r>
      <w:r>
        <w:rPr>
          <w:rFonts w:ascii="Calibri" w:hAnsi="Calibri" w:cs="Calibri"/>
          <w:sz w:val="20"/>
          <w:szCs w:val="20"/>
          <w:lang w:val="en-US"/>
        </w:rPr>
        <w:t>our</w:t>
      </w:r>
      <w:r w:rsidRPr="004F044F">
        <w:rPr>
          <w:rFonts w:ascii="Calibri" w:hAnsi="Calibri" w:cs="Calibri"/>
          <w:sz w:val="20"/>
          <w:szCs w:val="20"/>
          <w:lang w:val="en-US"/>
        </w:rPr>
        <w:t xml:space="preserve"> </w:t>
      </w:r>
      <w:r>
        <w:rPr>
          <w:rFonts w:ascii="Calibri" w:hAnsi="Calibri" w:cs="Calibri"/>
          <w:sz w:val="20"/>
          <w:szCs w:val="20"/>
          <w:lang w:val="en-US"/>
        </w:rPr>
        <w:t>guests</w:t>
      </w:r>
      <w:r w:rsidRPr="004F044F">
        <w:rPr>
          <w:rFonts w:ascii="Calibri" w:hAnsi="Calibri" w:cs="Calibri"/>
          <w:sz w:val="20"/>
          <w:szCs w:val="20"/>
          <w:lang w:val="en-US"/>
        </w:rPr>
        <w:t xml:space="preserve"> </w:t>
      </w:r>
      <w:r>
        <w:rPr>
          <w:rFonts w:ascii="Calibri" w:hAnsi="Calibri" w:cs="Calibri"/>
          <w:sz w:val="20"/>
          <w:szCs w:val="20"/>
          <w:lang w:val="en-US"/>
        </w:rPr>
        <w:t>from</w:t>
      </w:r>
      <w:r w:rsidRPr="004F044F">
        <w:rPr>
          <w:rFonts w:ascii="Calibri" w:hAnsi="Calibri" w:cs="Calibri"/>
          <w:sz w:val="20"/>
          <w:szCs w:val="20"/>
          <w:lang w:val="en-US"/>
        </w:rPr>
        <w:t xml:space="preserve"> </w:t>
      </w:r>
      <w:r>
        <w:rPr>
          <w:rFonts w:ascii="Calibri" w:hAnsi="Calibri" w:cs="Calibri"/>
          <w:sz w:val="20"/>
          <w:szCs w:val="20"/>
          <w:lang w:val="en-US"/>
        </w:rPr>
        <w:t>Japan</w:t>
      </w:r>
      <w:r w:rsidRPr="004F044F">
        <w:rPr>
          <w:rFonts w:ascii="Calibri" w:hAnsi="Calibri" w:cs="Calibri"/>
          <w:sz w:val="20"/>
          <w:szCs w:val="20"/>
          <w:lang w:val="en-US"/>
        </w:rPr>
        <w:t xml:space="preserve"> </w:t>
      </w:r>
      <w:r>
        <w:rPr>
          <w:rFonts w:ascii="Calibri" w:hAnsi="Calibri" w:cs="Calibri"/>
          <w:sz w:val="20"/>
          <w:szCs w:val="20"/>
          <w:lang w:val="en-US"/>
        </w:rPr>
        <w:t>will</w:t>
      </w:r>
      <w:r w:rsidRPr="004F044F">
        <w:rPr>
          <w:rFonts w:ascii="Calibri" w:hAnsi="Calibri" w:cs="Calibri"/>
          <w:sz w:val="20"/>
          <w:szCs w:val="20"/>
          <w:lang w:val="en-US"/>
        </w:rPr>
        <w:t xml:space="preserve"> </w:t>
      </w:r>
      <w:r>
        <w:rPr>
          <w:rFonts w:ascii="Calibri" w:hAnsi="Calibri" w:cs="Calibri"/>
          <w:sz w:val="20"/>
          <w:szCs w:val="20"/>
          <w:lang w:val="en-US"/>
        </w:rPr>
        <w:t>be</w:t>
      </w:r>
      <w:r w:rsidRPr="004F044F">
        <w:rPr>
          <w:rFonts w:ascii="Calibri" w:hAnsi="Calibri" w:cs="Calibri"/>
          <w:sz w:val="20"/>
          <w:szCs w:val="20"/>
          <w:lang w:val="en-US"/>
        </w:rPr>
        <w:t xml:space="preserve"> </w:t>
      </w:r>
      <w:r>
        <w:rPr>
          <w:rFonts w:ascii="Calibri" w:hAnsi="Calibri" w:cs="Calibri"/>
          <w:sz w:val="20"/>
          <w:szCs w:val="20"/>
          <w:lang w:val="en-US"/>
        </w:rPr>
        <w:t>devoted</w:t>
      </w:r>
      <w:r w:rsidRPr="004F044F">
        <w:rPr>
          <w:rFonts w:ascii="Calibri" w:hAnsi="Calibri" w:cs="Calibri"/>
          <w:sz w:val="20"/>
          <w:szCs w:val="20"/>
          <w:lang w:val="en-US"/>
        </w:rPr>
        <w:t xml:space="preserve"> </w:t>
      </w:r>
      <w:r>
        <w:rPr>
          <w:rFonts w:ascii="Calibri" w:hAnsi="Calibri" w:cs="Calibri"/>
          <w:sz w:val="20"/>
          <w:szCs w:val="20"/>
          <w:lang w:val="en-US"/>
        </w:rPr>
        <w:t>to</w:t>
      </w:r>
      <w:r w:rsidRPr="004F044F">
        <w:rPr>
          <w:rFonts w:ascii="Calibri" w:hAnsi="Calibri" w:cs="Calibri"/>
          <w:sz w:val="20"/>
          <w:szCs w:val="20"/>
          <w:lang w:val="en-US"/>
        </w:rPr>
        <w:t xml:space="preserve"> </w:t>
      </w: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international collaboration experience.</w:t>
      </w:r>
      <w:r w:rsidRPr="004F044F">
        <w:rPr>
          <w:rFonts w:ascii="Calibri" w:hAnsi="Calibri" w:cs="Calibri"/>
          <w:sz w:val="20"/>
          <w:szCs w:val="20"/>
          <w:lang w:val="en-US"/>
        </w:rPr>
        <w:t xml:space="preserve"> </w:t>
      </w:r>
    </w:p>
    <w:p w:rsidR="00AD4514" w:rsidRPr="00AD4514"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t>The</w:t>
      </w:r>
      <w:r w:rsidRPr="004F044F">
        <w:rPr>
          <w:rFonts w:ascii="Calibri" w:hAnsi="Calibri" w:cs="Calibri"/>
          <w:sz w:val="20"/>
          <w:szCs w:val="20"/>
          <w:lang w:val="en-US"/>
        </w:rPr>
        <w:t xml:space="preserve"> </w:t>
      </w:r>
      <w:r>
        <w:rPr>
          <w:rFonts w:ascii="Calibri" w:hAnsi="Calibri" w:cs="Calibri"/>
          <w:sz w:val="20"/>
          <w:szCs w:val="20"/>
          <w:lang w:val="en-US"/>
        </w:rPr>
        <w:t>department</w:t>
      </w:r>
      <w:r w:rsidRPr="004F044F">
        <w:rPr>
          <w:rFonts w:ascii="Calibri" w:hAnsi="Calibri" w:cs="Calibri"/>
          <w:sz w:val="20"/>
          <w:szCs w:val="20"/>
          <w:lang w:val="en-US"/>
        </w:rPr>
        <w:t xml:space="preserve"> </w:t>
      </w:r>
      <w:r>
        <w:rPr>
          <w:rFonts w:ascii="Calibri" w:hAnsi="Calibri" w:cs="Calibri"/>
          <w:sz w:val="20"/>
          <w:szCs w:val="20"/>
          <w:lang w:val="en-US"/>
        </w:rPr>
        <w:t>is</w:t>
      </w:r>
      <w:r w:rsidRPr="004F044F">
        <w:rPr>
          <w:rFonts w:ascii="Calibri" w:hAnsi="Calibri" w:cs="Calibri"/>
          <w:sz w:val="20"/>
          <w:szCs w:val="20"/>
          <w:lang w:val="en-US"/>
        </w:rPr>
        <w:t xml:space="preserve"> </w:t>
      </w:r>
      <w:r>
        <w:rPr>
          <w:rFonts w:ascii="Calibri" w:hAnsi="Calibri" w:cs="Calibri"/>
          <w:sz w:val="20"/>
          <w:szCs w:val="20"/>
          <w:lang w:val="en-US"/>
        </w:rPr>
        <w:t>supporting</w:t>
      </w:r>
      <w:r w:rsidRPr="004F044F">
        <w:rPr>
          <w:rFonts w:ascii="Calibri" w:hAnsi="Calibri" w:cs="Calibri"/>
          <w:sz w:val="20"/>
          <w:szCs w:val="20"/>
          <w:lang w:val="en-US"/>
        </w:rPr>
        <w:t xml:space="preserve"> </w:t>
      </w:r>
      <w:r>
        <w:rPr>
          <w:rFonts w:ascii="Calibri" w:hAnsi="Calibri" w:cs="Calibri"/>
          <w:sz w:val="20"/>
          <w:szCs w:val="20"/>
          <w:lang w:val="en-US"/>
        </w:rPr>
        <w:t>all</w:t>
      </w:r>
      <w:r w:rsidRPr="004F044F">
        <w:rPr>
          <w:rFonts w:ascii="Calibri" w:hAnsi="Calibri" w:cs="Calibri"/>
          <w:sz w:val="20"/>
          <w:szCs w:val="20"/>
          <w:lang w:val="en-US"/>
        </w:rPr>
        <w:t xml:space="preserve"> </w:t>
      </w:r>
      <w:r>
        <w:rPr>
          <w:rFonts w:ascii="Calibri" w:hAnsi="Calibri" w:cs="Calibri"/>
          <w:sz w:val="20"/>
          <w:szCs w:val="20"/>
          <w:lang w:val="en-US"/>
        </w:rPr>
        <w:t>environmental</w:t>
      </w:r>
      <w:r w:rsidRPr="004F044F">
        <w:rPr>
          <w:rFonts w:ascii="Calibri" w:hAnsi="Calibri" w:cs="Calibri"/>
          <w:sz w:val="20"/>
          <w:szCs w:val="20"/>
          <w:lang w:val="en-US"/>
        </w:rPr>
        <w:t xml:space="preserve"> </w:t>
      </w:r>
      <w:r>
        <w:rPr>
          <w:rFonts w:ascii="Calibri" w:hAnsi="Calibri" w:cs="Calibri"/>
          <w:sz w:val="20"/>
          <w:szCs w:val="20"/>
          <w:lang w:val="en-US"/>
        </w:rPr>
        <w:t>projects</w:t>
      </w:r>
      <w:r w:rsidRPr="004F044F">
        <w:rPr>
          <w:rFonts w:ascii="Calibri" w:hAnsi="Calibri" w:cs="Calibri"/>
          <w:sz w:val="20"/>
          <w:szCs w:val="20"/>
          <w:lang w:val="en-US"/>
        </w:rPr>
        <w:t xml:space="preserve">, </w:t>
      </w:r>
      <w:r>
        <w:rPr>
          <w:rFonts w:ascii="Calibri" w:hAnsi="Calibri" w:cs="Calibri"/>
          <w:sz w:val="20"/>
          <w:szCs w:val="20"/>
          <w:lang w:val="en-US"/>
        </w:rPr>
        <w:t>proposed</w:t>
      </w:r>
      <w:r w:rsidRPr="004F044F">
        <w:rPr>
          <w:rFonts w:ascii="Calibri" w:hAnsi="Calibri" w:cs="Calibri"/>
          <w:sz w:val="20"/>
          <w:szCs w:val="20"/>
          <w:lang w:val="en-US"/>
        </w:rPr>
        <w:t xml:space="preserve"> </w:t>
      </w:r>
      <w:r>
        <w:rPr>
          <w:rFonts w:ascii="Calibri" w:hAnsi="Calibri" w:cs="Calibri"/>
          <w:sz w:val="20"/>
          <w:szCs w:val="20"/>
          <w:lang w:val="en-US"/>
        </w:rPr>
        <w:t>by</w:t>
      </w:r>
      <w:r w:rsidRPr="004F044F">
        <w:rPr>
          <w:rFonts w:ascii="Calibri" w:hAnsi="Calibri" w:cs="Calibri"/>
          <w:sz w:val="20"/>
          <w:szCs w:val="20"/>
          <w:lang w:val="en-US"/>
        </w:rPr>
        <w:t xml:space="preserve"> </w:t>
      </w:r>
      <w:r>
        <w:rPr>
          <w:rFonts w:ascii="Calibri" w:hAnsi="Calibri" w:cs="Calibri"/>
          <w:sz w:val="20"/>
          <w:szCs w:val="20"/>
          <w:lang w:val="en-US"/>
        </w:rPr>
        <w:t>our</w:t>
      </w:r>
      <w:r w:rsidRPr="004F044F">
        <w:rPr>
          <w:rFonts w:ascii="Calibri" w:hAnsi="Calibri" w:cs="Calibri"/>
          <w:sz w:val="20"/>
          <w:szCs w:val="20"/>
          <w:lang w:val="en-US"/>
        </w:rPr>
        <w:t xml:space="preserve"> </w:t>
      </w:r>
      <w:r>
        <w:rPr>
          <w:rFonts w:ascii="Calibri" w:hAnsi="Calibri" w:cs="Calibri"/>
          <w:sz w:val="20"/>
          <w:szCs w:val="20"/>
          <w:lang w:val="en-US"/>
        </w:rPr>
        <w:t>colleagues</w:t>
      </w:r>
      <w:r w:rsidRPr="004F044F">
        <w:rPr>
          <w:rFonts w:ascii="Calibri" w:hAnsi="Calibri" w:cs="Calibri"/>
          <w:sz w:val="20"/>
          <w:szCs w:val="20"/>
          <w:lang w:val="en-US"/>
        </w:rPr>
        <w:t xml:space="preserve">, </w:t>
      </w:r>
      <w:r>
        <w:rPr>
          <w:rFonts w:ascii="Calibri" w:hAnsi="Calibri" w:cs="Calibri"/>
          <w:sz w:val="20"/>
          <w:szCs w:val="20"/>
          <w:lang w:val="en-US"/>
        </w:rPr>
        <w:t>youth</w:t>
      </w:r>
      <w:r w:rsidRPr="004F044F">
        <w:rPr>
          <w:rFonts w:ascii="Calibri" w:hAnsi="Calibri" w:cs="Calibri"/>
          <w:sz w:val="20"/>
          <w:szCs w:val="20"/>
          <w:lang w:val="en-US"/>
        </w:rPr>
        <w:t xml:space="preserve"> </w:t>
      </w:r>
      <w:r>
        <w:rPr>
          <w:rFonts w:ascii="Calibri" w:hAnsi="Calibri" w:cs="Calibri"/>
          <w:sz w:val="20"/>
          <w:szCs w:val="20"/>
          <w:lang w:val="en-US"/>
        </w:rPr>
        <w:t>organizations</w:t>
      </w:r>
      <w:r w:rsidRPr="004F044F">
        <w:rPr>
          <w:rFonts w:ascii="Calibri" w:hAnsi="Calibri" w:cs="Calibri"/>
          <w:sz w:val="20"/>
          <w:szCs w:val="20"/>
          <w:lang w:val="en-US"/>
        </w:rPr>
        <w:t xml:space="preserve"> </w:t>
      </w:r>
      <w:r>
        <w:rPr>
          <w:rFonts w:ascii="Calibri" w:hAnsi="Calibri" w:cs="Calibri"/>
          <w:sz w:val="20"/>
          <w:szCs w:val="20"/>
          <w:lang w:val="en-US"/>
        </w:rPr>
        <w:t>and</w:t>
      </w:r>
      <w:r w:rsidRPr="004F044F">
        <w:rPr>
          <w:rFonts w:ascii="Calibri" w:hAnsi="Calibri" w:cs="Calibri"/>
          <w:sz w:val="20"/>
          <w:szCs w:val="20"/>
          <w:lang w:val="en-US"/>
        </w:rPr>
        <w:t xml:space="preserve"> </w:t>
      </w:r>
      <w:r>
        <w:rPr>
          <w:rFonts w:ascii="Calibri" w:hAnsi="Calibri" w:cs="Calibri"/>
          <w:sz w:val="20"/>
          <w:szCs w:val="20"/>
          <w:lang w:val="en-US"/>
        </w:rPr>
        <w:t>community</w:t>
      </w:r>
      <w:r w:rsidRPr="004F044F">
        <w:rPr>
          <w:rFonts w:ascii="Calibri" w:hAnsi="Calibri" w:cs="Calibri"/>
          <w:sz w:val="20"/>
          <w:szCs w:val="20"/>
          <w:lang w:val="en-US"/>
        </w:rPr>
        <w:t xml:space="preserve"> </w:t>
      </w:r>
      <w:r>
        <w:rPr>
          <w:rFonts w:ascii="Calibri" w:hAnsi="Calibri" w:cs="Calibri"/>
          <w:sz w:val="20"/>
          <w:szCs w:val="20"/>
          <w:lang w:val="en-US"/>
        </w:rPr>
        <w:t>unions</w:t>
      </w:r>
      <w:r w:rsidRPr="004F044F">
        <w:rPr>
          <w:rFonts w:ascii="Calibri" w:hAnsi="Calibri" w:cs="Calibri"/>
          <w:sz w:val="20"/>
          <w:szCs w:val="20"/>
          <w:lang w:val="en-US"/>
        </w:rPr>
        <w:t xml:space="preserve">, </w:t>
      </w:r>
      <w:r>
        <w:rPr>
          <w:rFonts w:ascii="Calibri" w:hAnsi="Calibri" w:cs="Calibri"/>
          <w:sz w:val="20"/>
          <w:szCs w:val="20"/>
          <w:lang w:val="en-US"/>
        </w:rPr>
        <w:t>we</w:t>
      </w:r>
      <w:r w:rsidRPr="004F044F">
        <w:rPr>
          <w:rFonts w:ascii="Calibri" w:hAnsi="Calibri" w:cs="Calibri"/>
          <w:sz w:val="20"/>
          <w:szCs w:val="20"/>
          <w:lang w:val="en-US"/>
        </w:rPr>
        <w:t xml:space="preserve"> </w:t>
      </w:r>
      <w:r>
        <w:rPr>
          <w:rFonts w:ascii="Calibri" w:hAnsi="Calibri" w:cs="Calibri"/>
          <w:sz w:val="20"/>
          <w:szCs w:val="20"/>
          <w:lang w:val="en-US"/>
        </w:rPr>
        <w:t>are</w:t>
      </w:r>
      <w:r w:rsidRPr="004F044F">
        <w:rPr>
          <w:rFonts w:ascii="Calibri" w:hAnsi="Calibri" w:cs="Calibri"/>
          <w:sz w:val="20"/>
          <w:szCs w:val="20"/>
          <w:lang w:val="en-US"/>
        </w:rPr>
        <w:t xml:space="preserve"> </w:t>
      </w:r>
      <w:r>
        <w:rPr>
          <w:rFonts w:ascii="Calibri" w:hAnsi="Calibri" w:cs="Calibri"/>
          <w:sz w:val="20"/>
          <w:szCs w:val="20"/>
          <w:lang w:val="en-US"/>
        </w:rPr>
        <w:t xml:space="preserve">especially glad to receive suggestions from businesses. </w:t>
      </w:r>
    </w:p>
    <w:p w:rsidR="00AD4514" w:rsidRPr="00AD4514" w:rsidRDefault="00AD4514" w:rsidP="00AD4514">
      <w:pPr>
        <w:autoSpaceDE w:val="0"/>
        <w:autoSpaceDN w:val="0"/>
        <w:adjustRightInd w:val="0"/>
        <w:ind w:firstLine="567"/>
        <w:contextualSpacing/>
        <w:jc w:val="both"/>
        <w:rPr>
          <w:rFonts w:ascii="Calibri" w:hAnsi="Calibri" w:cs="Calibri"/>
          <w:sz w:val="20"/>
          <w:szCs w:val="20"/>
          <w:lang w:val="en-US"/>
        </w:rPr>
      </w:pPr>
      <w:r>
        <w:rPr>
          <w:rFonts w:ascii="Calibri" w:hAnsi="Calibri" w:cs="Calibri"/>
          <w:sz w:val="20"/>
          <w:szCs w:val="20"/>
          <w:lang w:val="en-US"/>
        </w:rPr>
        <w:lastRenderedPageBreak/>
        <w:t>Wide</w:t>
      </w:r>
      <w:r w:rsidRPr="00AD4514">
        <w:rPr>
          <w:rFonts w:ascii="Calibri" w:hAnsi="Calibri" w:cs="Calibri"/>
          <w:sz w:val="20"/>
          <w:szCs w:val="20"/>
          <w:lang w:val="en-US"/>
        </w:rPr>
        <w:t xml:space="preserve"> </w:t>
      </w:r>
      <w:r>
        <w:rPr>
          <w:rFonts w:ascii="Calibri" w:hAnsi="Calibri" w:cs="Calibri"/>
          <w:sz w:val="20"/>
          <w:szCs w:val="20"/>
          <w:lang w:val="en-US"/>
        </w:rPr>
        <w:t>course</w:t>
      </w:r>
      <w:r w:rsidRPr="00AD4514">
        <w:rPr>
          <w:rFonts w:ascii="Calibri" w:hAnsi="Calibri" w:cs="Calibri"/>
          <w:sz w:val="20"/>
          <w:szCs w:val="20"/>
          <w:lang w:val="en-US"/>
        </w:rPr>
        <w:t xml:space="preserve"> </w:t>
      </w:r>
      <w:r>
        <w:rPr>
          <w:rFonts w:ascii="Calibri" w:hAnsi="Calibri" w:cs="Calibri"/>
          <w:sz w:val="20"/>
          <w:szCs w:val="20"/>
          <w:lang w:val="en-US"/>
        </w:rPr>
        <w:t>of</w:t>
      </w:r>
      <w:r w:rsidRPr="00AD4514">
        <w:rPr>
          <w:rFonts w:ascii="Calibri" w:hAnsi="Calibri" w:cs="Calibri"/>
          <w:sz w:val="20"/>
          <w:szCs w:val="20"/>
          <w:lang w:val="en-US"/>
        </w:rPr>
        <w:t xml:space="preserve"> </w:t>
      </w:r>
      <w:r>
        <w:rPr>
          <w:rFonts w:ascii="Calibri" w:hAnsi="Calibri" w:cs="Calibri"/>
          <w:sz w:val="20"/>
          <w:szCs w:val="20"/>
          <w:lang w:val="en-US"/>
        </w:rPr>
        <w:t>activities</w:t>
      </w:r>
      <w:r w:rsidRPr="00AD4514">
        <w:rPr>
          <w:rFonts w:ascii="Calibri" w:hAnsi="Calibri" w:cs="Calibri"/>
          <w:sz w:val="20"/>
          <w:szCs w:val="20"/>
          <w:lang w:val="en-US"/>
        </w:rPr>
        <w:t xml:space="preserve"> </w:t>
      </w:r>
      <w:r>
        <w:rPr>
          <w:rFonts w:ascii="Calibri" w:hAnsi="Calibri" w:cs="Calibri"/>
          <w:sz w:val="20"/>
          <w:szCs w:val="20"/>
          <w:lang w:val="en-US"/>
        </w:rPr>
        <w:t>and</w:t>
      </w:r>
      <w:r w:rsidRPr="00AD4514">
        <w:rPr>
          <w:rFonts w:ascii="Calibri" w:hAnsi="Calibri" w:cs="Calibri"/>
          <w:sz w:val="20"/>
          <w:szCs w:val="20"/>
          <w:lang w:val="en-US"/>
        </w:rPr>
        <w:t xml:space="preserve"> </w:t>
      </w:r>
      <w:r>
        <w:rPr>
          <w:rFonts w:ascii="Calibri" w:hAnsi="Calibri" w:cs="Calibri"/>
          <w:sz w:val="20"/>
          <w:szCs w:val="20"/>
          <w:lang w:val="en-US"/>
        </w:rPr>
        <w:t>powers</w:t>
      </w:r>
      <w:r w:rsidRPr="00AD4514">
        <w:rPr>
          <w:rFonts w:ascii="Calibri" w:hAnsi="Calibri" w:cs="Calibri"/>
          <w:sz w:val="20"/>
          <w:szCs w:val="20"/>
          <w:lang w:val="en-US"/>
        </w:rPr>
        <w:t xml:space="preserve"> </w:t>
      </w:r>
      <w:r>
        <w:rPr>
          <w:rFonts w:ascii="Calibri" w:hAnsi="Calibri" w:cs="Calibri"/>
          <w:sz w:val="20"/>
          <w:szCs w:val="20"/>
          <w:lang w:val="en-US"/>
        </w:rPr>
        <w:t>of</w:t>
      </w:r>
      <w:r w:rsidRPr="00AD4514">
        <w:rPr>
          <w:rFonts w:ascii="Calibri" w:hAnsi="Calibri" w:cs="Calibri"/>
          <w:sz w:val="20"/>
          <w:szCs w:val="20"/>
          <w:lang w:val="en-US"/>
        </w:rPr>
        <w:t xml:space="preserve"> </w:t>
      </w:r>
      <w:r>
        <w:rPr>
          <w:rFonts w:ascii="Calibri" w:hAnsi="Calibri" w:cs="Calibri"/>
          <w:sz w:val="20"/>
          <w:szCs w:val="20"/>
          <w:lang w:val="en-US"/>
        </w:rPr>
        <w:t>the</w:t>
      </w:r>
      <w:r w:rsidRPr="00AD4514">
        <w:rPr>
          <w:rFonts w:ascii="Calibri" w:hAnsi="Calibri" w:cs="Calibri"/>
          <w:sz w:val="20"/>
          <w:szCs w:val="20"/>
          <w:lang w:val="en-US"/>
        </w:rPr>
        <w:t xml:space="preserve"> </w:t>
      </w:r>
      <w:r>
        <w:rPr>
          <w:rFonts w:ascii="Calibri" w:hAnsi="Calibri" w:cs="Calibri"/>
          <w:sz w:val="20"/>
          <w:szCs w:val="20"/>
          <w:lang w:val="en-US"/>
        </w:rPr>
        <w:t>Department</w:t>
      </w:r>
      <w:r w:rsidRPr="00AD4514">
        <w:rPr>
          <w:rFonts w:ascii="Calibri" w:hAnsi="Calibri" w:cs="Calibri"/>
          <w:sz w:val="20"/>
          <w:szCs w:val="20"/>
          <w:lang w:val="en-US"/>
        </w:rPr>
        <w:t xml:space="preserve"> </w:t>
      </w:r>
      <w:r>
        <w:rPr>
          <w:rFonts w:ascii="Calibri" w:hAnsi="Calibri" w:cs="Calibri"/>
          <w:sz w:val="20"/>
          <w:szCs w:val="20"/>
          <w:lang w:val="en-US"/>
        </w:rPr>
        <w:t>match</w:t>
      </w:r>
      <w:r w:rsidRPr="00AD4514">
        <w:rPr>
          <w:rFonts w:ascii="Calibri" w:hAnsi="Calibri" w:cs="Calibri"/>
          <w:sz w:val="20"/>
          <w:szCs w:val="20"/>
          <w:lang w:val="en-US"/>
        </w:rPr>
        <w:t xml:space="preserve"> </w:t>
      </w:r>
      <w:r>
        <w:rPr>
          <w:rFonts w:ascii="Calibri" w:hAnsi="Calibri" w:cs="Calibri"/>
          <w:sz w:val="20"/>
          <w:szCs w:val="20"/>
          <w:lang w:val="en-US"/>
        </w:rPr>
        <w:t>with</w:t>
      </w:r>
      <w:r w:rsidRPr="00AD4514">
        <w:rPr>
          <w:rFonts w:ascii="Calibri" w:hAnsi="Calibri" w:cs="Calibri"/>
          <w:sz w:val="20"/>
          <w:szCs w:val="20"/>
          <w:lang w:val="en-US"/>
        </w:rPr>
        <w:t xml:space="preserve"> </w:t>
      </w:r>
      <w:r>
        <w:rPr>
          <w:rFonts w:ascii="Calibri" w:hAnsi="Calibri" w:cs="Calibri"/>
          <w:sz w:val="20"/>
          <w:szCs w:val="20"/>
          <w:lang w:val="en-US"/>
        </w:rPr>
        <w:t>topics</w:t>
      </w:r>
      <w:r w:rsidRPr="00AD4514">
        <w:rPr>
          <w:rFonts w:ascii="Calibri" w:hAnsi="Calibri" w:cs="Calibri"/>
          <w:sz w:val="20"/>
          <w:szCs w:val="20"/>
          <w:lang w:val="en-US"/>
        </w:rPr>
        <w:t xml:space="preserve"> </w:t>
      </w:r>
      <w:r>
        <w:rPr>
          <w:rFonts w:ascii="Calibri" w:hAnsi="Calibri" w:cs="Calibri"/>
          <w:sz w:val="20"/>
          <w:szCs w:val="20"/>
          <w:lang w:val="en-US"/>
        </w:rPr>
        <w:t>at</w:t>
      </w:r>
      <w:r w:rsidRPr="00AD4514">
        <w:rPr>
          <w:rFonts w:ascii="Calibri" w:hAnsi="Calibri" w:cs="Calibri"/>
          <w:sz w:val="20"/>
          <w:szCs w:val="20"/>
          <w:lang w:val="en-US"/>
        </w:rPr>
        <w:t xml:space="preserve"> </w:t>
      </w:r>
      <w:r>
        <w:rPr>
          <w:rFonts w:ascii="Calibri" w:hAnsi="Calibri" w:cs="Calibri"/>
          <w:sz w:val="20"/>
          <w:szCs w:val="20"/>
          <w:lang w:val="en-US"/>
        </w:rPr>
        <w:t>round</w:t>
      </w:r>
      <w:r w:rsidRPr="00AD4514">
        <w:rPr>
          <w:rFonts w:ascii="Calibri" w:hAnsi="Calibri" w:cs="Calibri"/>
          <w:sz w:val="20"/>
          <w:szCs w:val="20"/>
          <w:lang w:val="en-US"/>
        </w:rPr>
        <w:t xml:space="preserve"> </w:t>
      </w:r>
      <w:r>
        <w:rPr>
          <w:rFonts w:ascii="Calibri" w:hAnsi="Calibri" w:cs="Calibri"/>
          <w:sz w:val="20"/>
          <w:szCs w:val="20"/>
          <w:lang w:val="en-US"/>
        </w:rPr>
        <w:t>tables</w:t>
      </w:r>
      <w:r w:rsidRPr="00AD4514">
        <w:rPr>
          <w:rFonts w:ascii="Calibri" w:hAnsi="Calibri" w:cs="Calibri"/>
          <w:sz w:val="20"/>
          <w:szCs w:val="20"/>
          <w:lang w:val="en-US"/>
        </w:rPr>
        <w:t xml:space="preserve"> </w:t>
      </w:r>
      <w:r>
        <w:rPr>
          <w:rFonts w:ascii="Calibri" w:hAnsi="Calibri" w:cs="Calibri"/>
          <w:sz w:val="20"/>
          <w:szCs w:val="20"/>
          <w:lang w:val="en-US"/>
        </w:rPr>
        <w:t>of</w:t>
      </w:r>
      <w:r w:rsidRPr="00AD4514">
        <w:rPr>
          <w:rFonts w:ascii="Calibri" w:hAnsi="Calibri" w:cs="Calibri"/>
          <w:sz w:val="20"/>
          <w:szCs w:val="20"/>
          <w:lang w:val="en-US"/>
        </w:rPr>
        <w:t xml:space="preserve"> </w:t>
      </w:r>
      <w:r>
        <w:rPr>
          <w:rFonts w:ascii="Calibri" w:hAnsi="Calibri" w:cs="Calibri"/>
          <w:sz w:val="20"/>
          <w:szCs w:val="20"/>
          <w:lang w:val="en-US"/>
        </w:rPr>
        <w:t>our</w:t>
      </w:r>
      <w:r w:rsidRPr="00AD4514">
        <w:rPr>
          <w:rFonts w:ascii="Calibri" w:hAnsi="Calibri" w:cs="Calibri"/>
          <w:sz w:val="20"/>
          <w:szCs w:val="20"/>
          <w:lang w:val="en-US"/>
        </w:rPr>
        <w:t xml:space="preserve"> </w:t>
      </w:r>
      <w:r>
        <w:rPr>
          <w:rFonts w:ascii="Calibri" w:hAnsi="Calibri" w:cs="Calibri"/>
          <w:sz w:val="20"/>
          <w:szCs w:val="20"/>
          <w:lang w:val="en-US"/>
        </w:rPr>
        <w:t>Forum</w:t>
      </w:r>
      <w:r w:rsidRPr="00AD4514">
        <w:rPr>
          <w:rFonts w:ascii="Calibri" w:hAnsi="Calibri" w:cs="Calibri"/>
          <w:sz w:val="20"/>
          <w:szCs w:val="20"/>
          <w:lang w:val="en-US"/>
        </w:rPr>
        <w:t xml:space="preserve">, </w:t>
      </w:r>
      <w:r>
        <w:rPr>
          <w:rFonts w:ascii="Calibri" w:hAnsi="Calibri" w:cs="Calibri"/>
          <w:sz w:val="20"/>
          <w:szCs w:val="20"/>
          <w:lang w:val="en-US"/>
        </w:rPr>
        <w:t>therefore</w:t>
      </w:r>
      <w:r w:rsidRPr="00AD4514">
        <w:rPr>
          <w:rFonts w:ascii="Calibri" w:hAnsi="Calibri" w:cs="Calibri"/>
          <w:sz w:val="20"/>
          <w:szCs w:val="20"/>
          <w:lang w:val="en-US"/>
        </w:rPr>
        <w:t xml:space="preserve">, </w:t>
      </w:r>
      <w:r>
        <w:rPr>
          <w:rFonts w:ascii="Calibri" w:hAnsi="Calibri" w:cs="Calibri"/>
          <w:sz w:val="20"/>
          <w:szCs w:val="20"/>
          <w:lang w:val="en-US"/>
        </w:rPr>
        <w:t>the</w:t>
      </w:r>
      <w:r w:rsidRPr="00AD4514">
        <w:rPr>
          <w:rFonts w:ascii="Calibri" w:hAnsi="Calibri" w:cs="Calibri"/>
          <w:sz w:val="20"/>
          <w:szCs w:val="20"/>
          <w:lang w:val="en-US"/>
        </w:rPr>
        <w:t xml:space="preserve"> </w:t>
      </w:r>
      <w:r>
        <w:rPr>
          <w:rFonts w:ascii="Calibri" w:hAnsi="Calibri" w:cs="Calibri"/>
          <w:sz w:val="20"/>
          <w:szCs w:val="20"/>
          <w:lang w:val="en-US"/>
        </w:rPr>
        <w:t>participants</w:t>
      </w:r>
      <w:r w:rsidRPr="00AD4514">
        <w:rPr>
          <w:rFonts w:ascii="Calibri" w:hAnsi="Calibri" w:cs="Calibri"/>
          <w:sz w:val="20"/>
          <w:szCs w:val="20"/>
          <w:lang w:val="en-US"/>
        </w:rPr>
        <w:t xml:space="preserve"> </w:t>
      </w:r>
      <w:r>
        <w:rPr>
          <w:rFonts w:ascii="Calibri" w:hAnsi="Calibri" w:cs="Calibri"/>
          <w:sz w:val="20"/>
          <w:szCs w:val="20"/>
          <w:lang w:val="en-US"/>
        </w:rPr>
        <w:t>will</w:t>
      </w:r>
      <w:r w:rsidRPr="00AD4514">
        <w:rPr>
          <w:rFonts w:ascii="Calibri" w:hAnsi="Calibri" w:cs="Calibri"/>
          <w:sz w:val="20"/>
          <w:szCs w:val="20"/>
          <w:lang w:val="en-US"/>
        </w:rPr>
        <w:t xml:space="preserve"> </w:t>
      </w:r>
      <w:r>
        <w:rPr>
          <w:rFonts w:ascii="Calibri" w:hAnsi="Calibri" w:cs="Calibri"/>
          <w:sz w:val="20"/>
          <w:szCs w:val="20"/>
          <w:lang w:val="en-US"/>
        </w:rPr>
        <w:t>be</w:t>
      </w:r>
      <w:r w:rsidRPr="00AD4514">
        <w:rPr>
          <w:rFonts w:ascii="Calibri" w:hAnsi="Calibri" w:cs="Calibri"/>
          <w:sz w:val="20"/>
          <w:szCs w:val="20"/>
          <w:lang w:val="en-US"/>
        </w:rPr>
        <w:t xml:space="preserve"> </w:t>
      </w:r>
      <w:r>
        <w:rPr>
          <w:rFonts w:ascii="Calibri" w:hAnsi="Calibri" w:cs="Calibri"/>
          <w:sz w:val="20"/>
          <w:szCs w:val="20"/>
          <w:lang w:val="en-US"/>
        </w:rPr>
        <w:t>able</w:t>
      </w:r>
      <w:r w:rsidRPr="00AD4514">
        <w:rPr>
          <w:rFonts w:ascii="Calibri" w:hAnsi="Calibri" w:cs="Calibri"/>
          <w:sz w:val="20"/>
          <w:szCs w:val="20"/>
          <w:lang w:val="en-US"/>
        </w:rPr>
        <w:t xml:space="preserve"> </w:t>
      </w:r>
      <w:r>
        <w:rPr>
          <w:rFonts w:ascii="Calibri" w:hAnsi="Calibri" w:cs="Calibri"/>
          <w:sz w:val="20"/>
          <w:szCs w:val="20"/>
          <w:lang w:val="en-US"/>
        </w:rPr>
        <w:t>to</w:t>
      </w:r>
      <w:r w:rsidRPr="00AD4514">
        <w:rPr>
          <w:rFonts w:ascii="Calibri" w:hAnsi="Calibri" w:cs="Calibri"/>
          <w:sz w:val="20"/>
          <w:szCs w:val="20"/>
          <w:lang w:val="en-US"/>
        </w:rPr>
        <w:t xml:space="preserve"> </w:t>
      </w:r>
      <w:r>
        <w:rPr>
          <w:rFonts w:ascii="Calibri" w:hAnsi="Calibri" w:cs="Calibri"/>
          <w:sz w:val="20"/>
          <w:szCs w:val="20"/>
          <w:lang w:val="en-US"/>
        </w:rPr>
        <w:t>discuss</w:t>
      </w:r>
      <w:r w:rsidRPr="00AD4514">
        <w:rPr>
          <w:rFonts w:ascii="Calibri" w:hAnsi="Calibri" w:cs="Calibri"/>
          <w:sz w:val="20"/>
          <w:szCs w:val="20"/>
          <w:lang w:val="en-US"/>
        </w:rPr>
        <w:t xml:space="preserve"> </w:t>
      </w:r>
      <w:r>
        <w:rPr>
          <w:rFonts w:ascii="Calibri" w:hAnsi="Calibri" w:cs="Calibri"/>
          <w:sz w:val="20"/>
          <w:szCs w:val="20"/>
          <w:lang w:val="en-US"/>
        </w:rPr>
        <w:t>environmental</w:t>
      </w:r>
      <w:r w:rsidRPr="00AD4514">
        <w:rPr>
          <w:rFonts w:ascii="Calibri" w:hAnsi="Calibri" w:cs="Calibri"/>
          <w:sz w:val="20"/>
          <w:szCs w:val="20"/>
          <w:lang w:val="en-US"/>
        </w:rPr>
        <w:t xml:space="preserve"> </w:t>
      </w:r>
      <w:r>
        <w:rPr>
          <w:rFonts w:ascii="Calibri" w:hAnsi="Calibri" w:cs="Calibri"/>
          <w:sz w:val="20"/>
          <w:szCs w:val="20"/>
          <w:lang w:val="en-US"/>
        </w:rPr>
        <w:t>issues</w:t>
      </w:r>
      <w:r w:rsidRPr="00AD4514">
        <w:rPr>
          <w:rFonts w:ascii="Calibri" w:hAnsi="Calibri" w:cs="Calibri"/>
          <w:sz w:val="20"/>
          <w:szCs w:val="20"/>
          <w:lang w:val="en-US"/>
        </w:rPr>
        <w:t xml:space="preserve">, </w:t>
      </w:r>
      <w:r>
        <w:rPr>
          <w:rFonts w:ascii="Calibri" w:hAnsi="Calibri" w:cs="Calibri"/>
          <w:sz w:val="20"/>
          <w:szCs w:val="20"/>
          <w:lang w:val="en-US"/>
        </w:rPr>
        <w:t>typical</w:t>
      </w:r>
      <w:r w:rsidRPr="00AD4514">
        <w:rPr>
          <w:rFonts w:ascii="Calibri" w:hAnsi="Calibri" w:cs="Calibri"/>
          <w:sz w:val="20"/>
          <w:szCs w:val="20"/>
          <w:lang w:val="en-US"/>
        </w:rPr>
        <w:t xml:space="preserve"> </w:t>
      </w:r>
      <w:r>
        <w:rPr>
          <w:rFonts w:ascii="Calibri" w:hAnsi="Calibri" w:cs="Calibri"/>
          <w:sz w:val="20"/>
          <w:szCs w:val="20"/>
          <w:lang w:val="en-US"/>
        </w:rPr>
        <w:t>for</w:t>
      </w:r>
      <w:r w:rsidRPr="00AD4514">
        <w:rPr>
          <w:rFonts w:ascii="Calibri" w:hAnsi="Calibri" w:cs="Calibri"/>
          <w:sz w:val="20"/>
          <w:szCs w:val="20"/>
          <w:lang w:val="en-US"/>
        </w:rPr>
        <w:t xml:space="preserve"> </w:t>
      </w:r>
      <w:r>
        <w:rPr>
          <w:rFonts w:ascii="Calibri" w:hAnsi="Calibri" w:cs="Calibri"/>
          <w:sz w:val="20"/>
          <w:szCs w:val="20"/>
          <w:lang w:val="en-US"/>
        </w:rPr>
        <w:t>our</w:t>
      </w:r>
      <w:r w:rsidRPr="00AD4514">
        <w:rPr>
          <w:rFonts w:ascii="Calibri" w:hAnsi="Calibri" w:cs="Calibri"/>
          <w:sz w:val="20"/>
          <w:szCs w:val="20"/>
          <w:lang w:val="en-US"/>
        </w:rPr>
        <w:t xml:space="preserve">, </w:t>
      </w:r>
      <w:r>
        <w:rPr>
          <w:rFonts w:ascii="Calibri" w:hAnsi="Calibri" w:cs="Calibri"/>
          <w:sz w:val="20"/>
          <w:szCs w:val="20"/>
          <w:lang w:val="en-US"/>
        </w:rPr>
        <w:t>as</w:t>
      </w:r>
      <w:r w:rsidRPr="00AD4514">
        <w:rPr>
          <w:rFonts w:ascii="Calibri" w:hAnsi="Calibri" w:cs="Calibri"/>
          <w:sz w:val="20"/>
          <w:szCs w:val="20"/>
          <w:lang w:val="en-US"/>
        </w:rPr>
        <w:t xml:space="preserve"> </w:t>
      </w:r>
      <w:r>
        <w:rPr>
          <w:rFonts w:ascii="Calibri" w:hAnsi="Calibri" w:cs="Calibri"/>
          <w:sz w:val="20"/>
          <w:szCs w:val="20"/>
          <w:lang w:val="en-US"/>
        </w:rPr>
        <w:t>well</w:t>
      </w:r>
      <w:r w:rsidRPr="00AD4514">
        <w:rPr>
          <w:rFonts w:ascii="Calibri" w:hAnsi="Calibri" w:cs="Calibri"/>
          <w:sz w:val="20"/>
          <w:szCs w:val="20"/>
          <w:lang w:val="en-US"/>
        </w:rPr>
        <w:t xml:space="preserve"> </w:t>
      </w:r>
      <w:r>
        <w:rPr>
          <w:rFonts w:ascii="Calibri" w:hAnsi="Calibri" w:cs="Calibri"/>
          <w:sz w:val="20"/>
          <w:szCs w:val="20"/>
          <w:lang w:val="en-US"/>
        </w:rPr>
        <w:t>as</w:t>
      </w:r>
      <w:r w:rsidRPr="00AD4514">
        <w:rPr>
          <w:rFonts w:ascii="Calibri" w:hAnsi="Calibri" w:cs="Calibri"/>
          <w:sz w:val="20"/>
          <w:szCs w:val="20"/>
          <w:lang w:val="en-US"/>
        </w:rPr>
        <w:t xml:space="preserve"> </w:t>
      </w:r>
      <w:r>
        <w:rPr>
          <w:rFonts w:ascii="Calibri" w:hAnsi="Calibri" w:cs="Calibri"/>
          <w:sz w:val="20"/>
          <w:szCs w:val="20"/>
          <w:lang w:val="en-US"/>
        </w:rPr>
        <w:t>other</w:t>
      </w:r>
      <w:r w:rsidRPr="00AD4514">
        <w:rPr>
          <w:rFonts w:ascii="Calibri" w:hAnsi="Calibri" w:cs="Calibri"/>
          <w:sz w:val="20"/>
          <w:szCs w:val="20"/>
          <w:lang w:val="en-US"/>
        </w:rPr>
        <w:t xml:space="preserve"> </w:t>
      </w:r>
      <w:r>
        <w:rPr>
          <w:rFonts w:ascii="Calibri" w:hAnsi="Calibri" w:cs="Calibri"/>
          <w:sz w:val="20"/>
          <w:szCs w:val="20"/>
          <w:lang w:val="en-US"/>
        </w:rPr>
        <w:t>regions</w:t>
      </w:r>
      <w:r w:rsidRPr="00AD4514">
        <w:rPr>
          <w:rFonts w:ascii="Calibri" w:hAnsi="Calibri" w:cs="Calibri"/>
          <w:sz w:val="20"/>
          <w:szCs w:val="20"/>
          <w:lang w:val="en-US"/>
        </w:rPr>
        <w:t xml:space="preserve">, </w:t>
      </w:r>
      <w:r>
        <w:rPr>
          <w:rFonts w:ascii="Calibri" w:hAnsi="Calibri" w:cs="Calibri"/>
          <w:sz w:val="20"/>
          <w:szCs w:val="20"/>
          <w:lang w:val="en-US"/>
        </w:rPr>
        <w:t>share</w:t>
      </w:r>
      <w:r w:rsidRPr="00AD4514">
        <w:rPr>
          <w:rFonts w:ascii="Calibri" w:hAnsi="Calibri" w:cs="Calibri"/>
          <w:sz w:val="20"/>
          <w:szCs w:val="20"/>
          <w:lang w:val="en-US"/>
        </w:rPr>
        <w:t xml:space="preserve"> </w:t>
      </w:r>
      <w:r>
        <w:rPr>
          <w:rFonts w:ascii="Calibri" w:hAnsi="Calibri" w:cs="Calibri"/>
          <w:sz w:val="20"/>
          <w:szCs w:val="20"/>
          <w:lang w:val="en-US"/>
        </w:rPr>
        <w:t>experience</w:t>
      </w:r>
      <w:r w:rsidRPr="00AD4514">
        <w:rPr>
          <w:rFonts w:ascii="Calibri" w:hAnsi="Calibri" w:cs="Calibri"/>
          <w:sz w:val="20"/>
          <w:szCs w:val="20"/>
          <w:lang w:val="en-US"/>
        </w:rPr>
        <w:t xml:space="preserve">, </w:t>
      </w:r>
      <w:r>
        <w:rPr>
          <w:rFonts w:ascii="Calibri" w:hAnsi="Calibri" w:cs="Calibri"/>
          <w:sz w:val="20"/>
          <w:szCs w:val="20"/>
          <w:lang w:val="en-US"/>
        </w:rPr>
        <w:t>form</w:t>
      </w:r>
      <w:r w:rsidRPr="00AD4514">
        <w:rPr>
          <w:rFonts w:ascii="Calibri" w:hAnsi="Calibri" w:cs="Calibri"/>
          <w:sz w:val="20"/>
          <w:szCs w:val="20"/>
          <w:lang w:val="en-US"/>
        </w:rPr>
        <w:t xml:space="preserve"> </w:t>
      </w:r>
      <w:r>
        <w:rPr>
          <w:rFonts w:ascii="Calibri" w:hAnsi="Calibri" w:cs="Calibri"/>
          <w:sz w:val="20"/>
          <w:szCs w:val="20"/>
          <w:lang w:val="en-US"/>
        </w:rPr>
        <w:t>proposals</w:t>
      </w:r>
      <w:r w:rsidRPr="00AD4514">
        <w:rPr>
          <w:rFonts w:ascii="Calibri" w:hAnsi="Calibri" w:cs="Calibri"/>
          <w:sz w:val="20"/>
          <w:szCs w:val="20"/>
          <w:lang w:val="en-US"/>
        </w:rPr>
        <w:t xml:space="preserve"> </w:t>
      </w:r>
      <w:r>
        <w:rPr>
          <w:rFonts w:ascii="Calibri" w:hAnsi="Calibri" w:cs="Calibri"/>
          <w:sz w:val="20"/>
          <w:szCs w:val="20"/>
          <w:lang w:val="en-US"/>
        </w:rPr>
        <w:t>on</w:t>
      </w:r>
      <w:r w:rsidRPr="00AD4514">
        <w:rPr>
          <w:rFonts w:ascii="Calibri" w:hAnsi="Calibri" w:cs="Calibri"/>
          <w:sz w:val="20"/>
          <w:szCs w:val="20"/>
          <w:lang w:val="en-US"/>
        </w:rPr>
        <w:t xml:space="preserve"> </w:t>
      </w:r>
      <w:r>
        <w:rPr>
          <w:rFonts w:ascii="Calibri" w:hAnsi="Calibri" w:cs="Calibri"/>
          <w:sz w:val="20"/>
          <w:szCs w:val="20"/>
          <w:lang w:val="en-US"/>
        </w:rPr>
        <w:t>future</w:t>
      </w:r>
      <w:r w:rsidRPr="00AD4514">
        <w:rPr>
          <w:rFonts w:ascii="Calibri" w:hAnsi="Calibri" w:cs="Calibri"/>
          <w:sz w:val="20"/>
          <w:szCs w:val="20"/>
          <w:lang w:val="en-US"/>
        </w:rPr>
        <w:t xml:space="preserve"> </w:t>
      </w:r>
      <w:r>
        <w:rPr>
          <w:rFonts w:ascii="Calibri" w:hAnsi="Calibri" w:cs="Calibri"/>
          <w:sz w:val="20"/>
          <w:szCs w:val="20"/>
          <w:lang w:val="en-US"/>
        </w:rPr>
        <w:t>works</w:t>
      </w:r>
      <w:r w:rsidRPr="00AD4514">
        <w:rPr>
          <w:rFonts w:ascii="Calibri" w:hAnsi="Calibri" w:cs="Calibri"/>
          <w:sz w:val="20"/>
          <w:szCs w:val="20"/>
          <w:lang w:val="en-US"/>
        </w:rPr>
        <w:t xml:space="preserve">. </w:t>
      </w:r>
    </w:p>
    <w:p w:rsidR="00AD4514" w:rsidRPr="00AD4514" w:rsidRDefault="00AD4514" w:rsidP="00AD4514">
      <w:pPr>
        <w:pStyle w:val="a3"/>
        <w:widowControl w:val="0"/>
        <w:spacing w:line="240" w:lineRule="auto"/>
        <w:ind w:firstLine="567"/>
        <w:contextualSpacing/>
        <w:jc w:val="both"/>
        <w:rPr>
          <w:rFonts w:ascii="Calibri" w:hAnsi="Calibri" w:cs="Calibri"/>
          <w:b w:val="0"/>
          <w:lang w:val="en-US"/>
        </w:rPr>
      </w:pPr>
      <w:r>
        <w:rPr>
          <w:rFonts w:ascii="Calibri" w:hAnsi="Calibri" w:cs="Calibri"/>
          <w:b w:val="0"/>
          <w:lang w:val="en-US"/>
        </w:rPr>
        <w:t xml:space="preserve">Apart from this Forum being an anniversary one, its peculiarity is that it </w:t>
      </w:r>
      <w:proofErr w:type="gramStart"/>
      <w:r>
        <w:rPr>
          <w:rFonts w:ascii="Calibri" w:hAnsi="Calibri" w:cs="Calibri"/>
          <w:b w:val="0"/>
          <w:lang w:val="en-US"/>
        </w:rPr>
        <w:t>is held</w:t>
      </w:r>
      <w:proofErr w:type="gramEnd"/>
      <w:r>
        <w:rPr>
          <w:rFonts w:ascii="Calibri" w:hAnsi="Calibri" w:cs="Calibri"/>
          <w:b w:val="0"/>
          <w:lang w:val="en-US"/>
        </w:rPr>
        <w:t xml:space="preserve"> right before the year of 2017, which is announced by the President of the Russian Federation as the Year of Ecology and Specially Protected Natural Territories. Therefore</w:t>
      </w:r>
      <w:r w:rsidRPr="004F044F">
        <w:rPr>
          <w:rFonts w:ascii="Calibri" w:hAnsi="Calibri" w:cs="Calibri"/>
          <w:b w:val="0"/>
          <w:lang w:val="en-US"/>
        </w:rPr>
        <w:t xml:space="preserve">, </w:t>
      </w:r>
      <w:r>
        <w:rPr>
          <w:rFonts w:ascii="Calibri" w:hAnsi="Calibri" w:cs="Calibri"/>
          <w:b w:val="0"/>
          <w:lang w:val="en-US"/>
        </w:rPr>
        <w:t>the</w:t>
      </w:r>
      <w:r w:rsidRPr="004F044F">
        <w:rPr>
          <w:rFonts w:ascii="Calibri" w:hAnsi="Calibri" w:cs="Calibri"/>
          <w:b w:val="0"/>
          <w:lang w:val="en-US"/>
        </w:rPr>
        <w:t xml:space="preserve"> </w:t>
      </w:r>
      <w:r>
        <w:rPr>
          <w:rFonts w:ascii="Calibri" w:hAnsi="Calibri" w:cs="Calibri"/>
          <w:b w:val="0"/>
          <w:lang w:val="en-US"/>
        </w:rPr>
        <w:t>initiatives</w:t>
      </w:r>
      <w:r w:rsidRPr="004F044F">
        <w:rPr>
          <w:rFonts w:ascii="Calibri" w:hAnsi="Calibri" w:cs="Calibri"/>
          <w:b w:val="0"/>
          <w:lang w:val="en-US"/>
        </w:rPr>
        <w:t xml:space="preserve">, </w:t>
      </w:r>
      <w:r>
        <w:rPr>
          <w:rFonts w:ascii="Calibri" w:hAnsi="Calibri" w:cs="Calibri"/>
          <w:b w:val="0"/>
          <w:lang w:val="en-US"/>
        </w:rPr>
        <w:t>proposed</w:t>
      </w:r>
      <w:r w:rsidRPr="004F044F">
        <w:rPr>
          <w:rFonts w:ascii="Calibri" w:hAnsi="Calibri" w:cs="Calibri"/>
          <w:b w:val="0"/>
          <w:lang w:val="en-US"/>
        </w:rPr>
        <w:t xml:space="preserve"> </w:t>
      </w:r>
      <w:r>
        <w:rPr>
          <w:rFonts w:ascii="Calibri" w:hAnsi="Calibri" w:cs="Calibri"/>
          <w:b w:val="0"/>
          <w:lang w:val="en-US"/>
        </w:rPr>
        <w:t>during</w:t>
      </w:r>
      <w:r w:rsidRPr="004F044F">
        <w:rPr>
          <w:rFonts w:ascii="Calibri" w:hAnsi="Calibri" w:cs="Calibri"/>
          <w:b w:val="0"/>
          <w:lang w:val="en-US"/>
        </w:rPr>
        <w:t xml:space="preserve"> </w:t>
      </w:r>
      <w:r>
        <w:rPr>
          <w:rFonts w:ascii="Calibri" w:hAnsi="Calibri" w:cs="Calibri"/>
          <w:b w:val="0"/>
          <w:lang w:val="en-US"/>
        </w:rPr>
        <w:t>the</w:t>
      </w:r>
      <w:r w:rsidRPr="004F044F">
        <w:rPr>
          <w:rFonts w:ascii="Calibri" w:hAnsi="Calibri" w:cs="Calibri"/>
          <w:b w:val="0"/>
          <w:lang w:val="en-US"/>
        </w:rPr>
        <w:t xml:space="preserve"> </w:t>
      </w:r>
      <w:r>
        <w:rPr>
          <w:rFonts w:ascii="Calibri" w:hAnsi="Calibri" w:cs="Calibri"/>
          <w:b w:val="0"/>
          <w:lang w:val="en-US"/>
        </w:rPr>
        <w:t>Forum</w:t>
      </w:r>
      <w:r w:rsidRPr="004F044F">
        <w:rPr>
          <w:rFonts w:ascii="Calibri" w:hAnsi="Calibri" w:cs="Calibri"/>
          <w:b w:val="0"/>
          <w:lang w:val="en-US"/>
        </w:rPr>
        <w:t xml:space="preserve">, may be included in the Event </w:t>
      </w:r>
      <w:proofErr w:type="spellStart"/>
      <w:r w:rsidRPr="004F044F">
        <w:rPr>
          <w:rFonts w:ascii="Calibri" w:hAnsi="Calibri" w:cs="Calibri"/>
          <w:b w:val="0"/>
          <w:lang w:val="en-US"/>
        </w:rPr>
        <w:t>scheduele</w:t>
      </w:r>
      <w:proofErr w:type="spellEnd"/>
      <w:r w:rsidRPr="004F044F">
        <w:rPr>
          <w:rFonts w:ascii="Calibri" w:hAnsi="Calibri" w:cs="Calibri"/>
          <w:b w:val="0"/>
          <w:lang w:val="en-US"/>
        </w:rPr>
        <w:t xml:space="preserve"> of Primorsky </w:t>
      </w:r>
      <w:proofErr w:type="spellStart"/>
      <w:r w:rsidRPr="004F044F">
        <w:rPr>
          <w:rFonts w:ascii="Calibri" w:hAnsi="Calibri" w:cs="Calibri"/>
          <w:b w:val="0"/>
          <w:lang w:val="en-US"/>
        </w:rPr>
        <w:t>Kray</w:t>
      </w:r>
      <w:proofErr w:type="spellEnd"/>
      <w:r w:rsidRPr="004F044F">
        <w:rPr>
          <w:rFonts w:ascii="Calibri" w:hAnsi="Calibri" w:cs="Calibri"/>
          <w:b w:val="0"/>
          <w:lang w:val="en-US"/>
        </w:rPr>
        <w:t>.</w:t>
      </w:r>
      <w:r>
        <w:rPr>
          <w:rFonts w:ascii="Calibri" w:hAnsi="Calibri" w:cs="Calibri"/>
          <w:b w:val="0"/>
          <w:lang w:val="en-US"/>
        </w:rPr>
        <w:t xml:space="preserve"> I</w:t>
      </w:r>
      <w:r w:rsidRPr="004F044F">
        <w:rPr>
          <w:rFonts w:ascii="Calibri" w:hAnsi="Calibri" w:cs="Calibri"/>
          <w:b w:val="0"/>
          <w:lang w:val="en-US"/>
        </w:rPr>
        <w:t xml:space="preserve"> </w:t>
      </w:r>
      <w:r>
        <w:rPr>
          <w:rFonts w:ascii="Calibri" w:hAnsi="Calibri" w:cs="Calibri"/>
          <w:b w:val="0"/>
          <w:lang w:val="en-US"/>
        </w:rPr>
        <w:t>ask</w:t>
      </w:r>
      <w:r w:rsidRPr="004F044F">
        <w:rPr>
          <w:rFonts w:ascii="Calibri" w:hAnsi="Calibri" w:cs="Calibri"/>
          <w:b w:val="0"/>
          <w:lang w:val="en-US"/>
        </w:rPr>
        <w:t xml:space="preserve"> </w:t>
      </w:r>
      <w:r>
        <w:rPr>
          <w:rFonts w:ascii="Calibri" w:hAnsi="Calibri" w:cs="Calibri"/>
          <w:b w:val="0"/>
          <w:lang w:val="en-US"/>
        </w:rPr>
        <w:t>all</w:t>
      </w:r>
      <w:r w:rsidRPr="004F044F">
        <w:rPr>
          <w:rFonts w:ascii="Calibri" w:hAnsi="Calibri" w:cs="Calibri"/>
          <w:b w:val="0"/>
          <w:lang w:val="en-US"/>
        </w:rPr>
        <w:t xml:space="preserve"> </w:t>
      </w:r>
      <w:r>
        <w:rPr>
          <w:rFonts w:ascii="Calibri" w:hAnsi="Calibri" w:cs="Calibri"/>
          <w:b w:val="0"/>
          <w:lang w:val="en-US"/>
        </w:rPr>
        <w:t>participants</w:t>
      </w:r>
      <w:r w:rsidRPr="004F044F">
        <w:rPr>
          <w:rFonts w:ascii="Calibri" w:hAnsi="Calibri" w:cs="Calibri"/>
          <w:b w:val="0"/>
          <w:lang w:val="en-US"/>
        </w:rPr>
        <w:t xml:space="preserve"> </w:t>
      </w:r>
      <w:r>
        <w:rPr>
          <w:rFonts w:ascii="Calibri" w:hAnsi="Calibri" w:cs="Calibri"/>
          <w:b w:val="0"/>
          <w:lang w:val="en-US"/>
        </w:rPr>
        <w:t>of the Forum to pay special attention to this when adopting the Forum Resolution.</w:t>
      </w:r>
      <w:r w:rsidRPr="004F044F">
        <w:rPr>
          <w:rFonts w:ascii="Calibri" w:hAnsi="Calibri" w:cs="Calibri"/>
          <w:b w:val="0"/>
          <w:lang w:val="en-US"/>
        </w:rPr>
        <w:t xml:space="preserve">   </w:t>
      </w:r>
    </w:p>
    <w:p w:rsidR="00AD4514" w:rsidRPr="003B6AB2" w:rsidRDefault="00AD4514" w:rsidP="00AD4514">
      <w:pPr>
        <w:pStyle w:val="a3"/>
        <w:widowControl w:val="0"/>
        <w:spacing w:line="240" w:lineRule="auto"/>
        <w:ind w:firstLine="567"/>
        <w:contextualSpacing/>
        <w:jc w:val="both"/>
        <w:rPr>
          <w:rFonts w:ascii="Calibri" w:hAnsi="Calibri" w:cs="Calibri"/>
          <w:b w:val="0"/>
          <w:lang w:val="en-US"/>
        </w:rPr>
      </w:pPr>
      <w:r w:rsidRPr="003B6AB2">
        <w:rPr>
          <w:rFonts w:ascii="Calibri" w:hAnsi="Calibri" w:cs="Calibri"/>
          <w:b w:val="0"/>
          <w:lang w:val="en-US"/>
        </w:rPr>
        <w:t xml:space="preserve">I wish to </w:t>
      </w:r>
      <w:r>
        <w:rPr>
          <w:rFonts w:ascii="Calibri" w:hAnsi="Calibri" w:cs="Calibri"/>
          <w:b w:val="0"/>
          <w:lang w:val="en-US"/>
        </w:rPr>
        <w:t xml:space="preserve">you </w:t>
      </w:r>
      <w:r w:rsidRPr="003B6AB2">
        <w:rPr>
          <w:rFonts w:ascii="Calibri" w:hAnsi="Calibri" w:cs="Calibri"/>
          <w:b w:val="0"/>
          <w:lang w:val="en-US"/>
        </w:rPr>
        <w:t>all present</w:t>
      </w:r>
      <w:r>
        <w:rPr>
          <w:rFonts w:ascii="Calibri" w:hAnsi="Calibri" w:cs="Calibri"/>
          <w:b w:val="0"/>
          <w:lang w:val="en-US"/>
        </w:rPr>
        <w:t xml:space="preserve"> here, that </w:t>
      </w:r>
      <w:proofErr w:type="gramStart"/>
      <w:r>
        <w:rPr>
          <w:rFonts w:ascii="Calibri" w:hAnsi="Calibri" w:cs="Calibri"/>
          <w:b w:val="0"/>
          <w:lang w:val="en-US"/>
        </w:rPr>
        <w:t>today’s  Forum</w:t>
      </w:r>
      <w:proofErr w:type="gramEnd"/>
      <w:r>
        <w:rPr>
          <w:rFonts w:ascii="Calibri" w:hAnsi="Calibri" w:cs="Calibri"/>
          <w:b w:val="0"/>
          <w:lang w:val="en-US"/>
        </w:rPr>
        <w:t xml:space="preserve"> </w:t>
      </w:r>
      <w:r w:rsidRPr="003B6AB2">
        <w:rPr>
          <w:rFonts w:ascii="Calibri" w:hAnsi="Calibri" w:cs="Calibri"/>
          <w:b w:val="0"/>
          <w:lang w:val="en-US"/>
        </w:rPr>
        <w:t>promote</w:t>
      </w:r>
      <w:r>
        <w:rPr>
          <w:rFonts w:ascii="Calibri" w:hAnsi="Calibri" w:cs="Calibri"/>
          <w:b w:val="0"/>
          <w:lang w:val="en-US"/>
        </w:rPr>
        <w:t>s</w:t>
      </w:r>
      <w:r w:rsidRPr="003B6AB2">
        <w:rPr>
          <w:rFonts w:ascii="Calibri" w:hAnsi="Calibri" w:cs="Calibri"/>
          <w:b w:val="0"/>
          <w:lang w:val="en-US"/>
        </w:rPr>
        <w:t xml:space="preserve"> further development of productive and constructive collaboration in the sphere of environmental conservation.</w:t>
      </w:r>
    </w:p>
    <w:p w:rsidR="00AD4514" w:rsidRPr="003B6AB2" w:rsidRDefault="00AD4514" w:rsidP="00AD4514">
      <w:pPr>
        <w:pStyle w:val="a3"/>
        <w:widowControl w:val="0"/>
        <w:spacing w:line="240" w:lineRule="auto"/>
        <w:ind w:firstLine="567"/>
        <w:contextualSpacing/>
        <w:jc w:val="both"/>
        <w:rPr>
          <w:rFonts w:ascii="Calibri" w:hAnsi="Calibri" w:cs="Calibri"/>
          <w:b w:val="0"/>
          <w:lang w:val="en-US"/>
        </w:rPr>
      </w:pPr>
      <w:r w:rsidRPr="003B6AB2">
        <w:rPr>
          <w:rFonts w:ascii="Calibri" w:hAnsi="Calibri" w:cs="Calibri"/>
          <w:b w:val="0"/>
          <w:lang w:val="en-US"/>
        </w:rPr>
        <w:t>Thank you for attention!</w:t>
      </w:r>
    </w:p>
    <w:p w:rsidR="00AD4514" w:rsidRPr="00062E0A" w:rsidRDefault="00AD4514" w:rsidP="004E2A21">
      <w:pPr>
        <w:pStyle w:val="a3"/>
        <w:widowControl w:val="0"/>
        <w:spacing w:line="240" w:lineRule="auto"/>
        <w:ind w:firstLine="567"/>
        <w:contextualSpacing/>
        <w:jc w:val="both"/>
        <w:rPr>
          <w:rFonts w:ascii="Calibri" w:hAnsi="Calibri" w:cs="Calibri"/>
          <w:b w:val="0"/>
        </w:rPr>
      </w:pPr>
      <w:bookmarkStart w:id="0" w:name="_GoBack"/>
      <w:bookmarkEnd w:id="0"/>
    </w:p>
    <w:sectPr w:rsidR="00AD4514" w:rsidRPr="00062E0A" w:rsidSect="004E2A21">
      <w:headerReference w:type="even" r:id="rId8"/>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1E3" w:rsidRDefault="006871E3" w:rsidP="007A4815">
      <w:r>
        <w:separator/>
      </w:r>
    </w:p>
  </w:endnote>
  <w:endnote w:type="continuationSeparator" w:id="0">
    <w:p w:rsidR="006871E3" w:rsidRDefault="006871E3" w:rsidP="007A4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1E3" w:rsidRDefault="006871E3" w:rsidP="007A4815">
      <w:r>
        <w:separator/>
      </w:r>
    </w:p>
  </w:footnote>
  <w:footnote w:type="continuationSeparator" w:id="0">
    <w:p w:rsidR="006871E3" w:rsidRDefault="006871E3" w:rsidP="007A4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93" w:rsidRDefault="00292493" w:rsidP="009E704D">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292493" w:rsidRDefault="00292493">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493" w:rsidRPr="001716D8" w:rsidRDefault="00292493" w:rsidP="009E704D">
    <w:pPr>
      <w:pStyle w:val="ac"/>
      <w:framePr w:wrap="around" w:vAnchor="text" w:hAnchor="margin" w:xAlign="center" w:y="1"/>
      <w:rPr>
        <w:rStyle w:val="af0"/>
      </w:rPr>
    </w:pPr>
  </w:p>
  <w:p w:rsidR="00292493" w:rsidRDefault="0029249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92C"/>
    <w:multiLevelType w:val="hybridMultilevel"/>
    <w:tmpl w:val="06DE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C5054"/>
    <w:multiLevelType w:val="hybridMultilevel"/>
    <w:tmpl w:val="B5146214"/>
    <w:lvl w:ilvl="0" w:tplc="17FC6298">
      <w:start w:val="1"/>
      <w:numFmt w:val="decimal"/>
      <w:lvlText w:val="%1."/>
      <w:lvlJc w:val="left"/>
      <w:pPr>
        <w:tabs>
          <w:tab w:val="num" w:pos="720"/>
        </w:tabs>
        <w:ind w:left="720" w:hanging="360"/>
      </w:pPr>
    </w:lvl>
    <w:lvl w:ilvl="1" w:tplc="FADC8420" w:tentative="1">
      <w:start w:val="1"/>
      <w:numFmt w:val="decimal"/>
      <w:lvlText w:val="%2."/>
      <w:lvlJc w:val="left"/>
      <w:pPr>
        <w:tabs>
          <w:tab w:val="num" w:pos="1440"/>
        </w:tabs>
        <w:ind w:left="1440" w:hanging="360"/>
      </w:pPr>
    </w:lvl>
    <w:lvl w:ilvl="2" w:tplc="2482FB7A" w:tentative="1">
      <w:start w:val="1"/>
      <w:numFmt w:val="decimal"/>
      <w:lvlText w:val="%3."/>
      <w:lvlJc w:val="left"/>
      <w:pPr>
        <w:tabs>
          <w:tab w:val="num" w:pos="2160"/>
        </w:tabs>
        <w:ind w:left="2160" w:hanging="360"/>
      </w:pPr>
    </w:lvl>
    <w:lvl w:ilvl="3" w:tplc="2AD48D24" w:tentative="1">
      <w:start w:val="1"/>
      <w:numFmt w:val="decimal"/>
      <w:lvlText w:val="%4."/>
      <w:lvlJc w:val="left"/>
      <w:pPr>
        <w:tabs>
          <w:tab w:val="num" w:pos="2880"/>
        </w:tabs>
        <w:ind w:left="2880" w:hanging="360"/>
      </w:pPr>
    </w:lvl>
    <w:lvl w:ilvl="4" w:tplc="3E84B222" w:tentative="1">
      <w:start w:val="1"/>
      <w:numFmt w:val="decimal"/>
      <w:lvlText w:val="%5."/>
      <w:lvlJc w:val="left"/>
      <w:pPr>
        <w:tabs>
          <w:tab w:val="num" w:pos="3600"/>
        </w:tabs>
        <w:ind w:left="3600" w:hanging="360"/>
      </w:pPr>
    </w:lvl>
    <w:lvl w:ilvl="5" w:tplc="66147B16" w:tentative="1">
      <w:start w:val="1"/>
      <w:numFmt w:val="decimal"/>
      <w:lvlText w:val="%6."/>
      <w:lvlJc w:val="left"/>
      <w:pPr>
        <w:tabs>
          <w:tab w:val="num" w:pos="4320"/>
        </w:tabs>
        <w:ind w:left="4320" w:hanging="360"/>
      </w:pPr>
    </w:lvl>
    <w:lvl w:ilvl="6" w:tplc="9636084A" w:tentative="1">
      <w:start w:val="1"/>
      <w:numFmt w:val="decimal"/>
      <w:lvlText w:val="%7."/>
      <w:lvlJc w:val="left"/>
      <w:pPr>
        <w:tabs>
          <w:tab w:val="num" w:pos="5040"/>
        </w:tabs>
        <w:ind w:left="5040" w:hanging="360"/>
      </w:pPr>
    </w:lvl>
    <w:lvl w:ilvl="7" w:tplc="608C5D00" w:tentative="1">
      <w:start w:val="1"/>
      <w:numFmt w:val="decimal"/>
      <w:lvlText w:val="%8."/>
      <w:lvlJc w:val="left"/>
      <w:pPr>
        <w:tabs>
          <w:tab w:val="num" w:pos="5760"/>
        </w:tabs>
        <w:ind w:left="5760" w:hanging="360"/>
      </w:pPr>
    </w:lvl>
    <w:lvl w:ilvl="8" w:tplc="1C0EA924" w:tentative="1">
      <w:start w:val="1"/>
      <w:numFmt w:val="decimal"/>
      <w:lvlText w:val="%9."/>
      <w:lvlJc w:val="left"/>
      <w:pPr>
        <w:tabs>
          <w:tab w:val="num" w:pos="6480"/>
        </w:tabs>
        <w:ind w:left="6480" w:hanging="360"/>
      </w:pPr>
    </w:lvl>
  </w:abstractNum>
  <w:abstractNum w:abstractNumId="2">
    <w:nsid w:val="01FF4C26"/>
    <w:multiLevelType w:val="hybridMultilevel"/>
    <w:tmpl w:val="14323E1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82304F"/>
    <w:multiLevelType w:val="hybridMultilevel"/>
    <w:tmpl w:val="D2467C00"/>
    <w:lvl w:ilvl="0" w:tplc="5B763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87C3251"/>
    <w:multiLevelType w:val="hybridMultilevel"/>
    <w:tmpl w:val="1772F5E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EE57D20"/>
    <w:multiLevelType w:val="hybridMultilevel"/>
    <w:tmpl w:val="FED4B34C"/>
    <w:lvl w:ilvl="0" w:tplc="FD8C7AB0">
      <w:start w:val="1"/>
      <w:numFmt w:val="bullet"/>
      <w:lvlText w:val="-"/>
      <w:lvlJc w:val="left"/>
      <w:pPr>
        <w:ind w:left="1428" w:hanging="360"/>
      </w:pPr>
      <w:rPr>
        <w:rFonts w:ascii="Tahoma" w:hAnsi="Tahoma"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B2151C4"/>
    <w:multiLevelType w:val="hybridMultilevel"/>
    <w:tmpl w:val="57C20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62451"/>
    <w:multiLevelType w:val="hybridMultilevel"/>
    <w:tmpl w:val="D79C02C6"/>
    <w:lvl w:ilvl="0" w:tplc="3724B9F2">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502"/>
        </w:tabs>
        <w:ind w:left="502" w:hanging="360"/>
      </w:pPr>
      <w:rPr>
        <w:rFonts w:ascii="Courier New" w:hAnsi="Courier New" w:cs="Courier New" w:hint="default"/>
      </w:rPr>
    </w:lvl>
    <w:lvl w:ilvl="2" w:tplc="04190005" w:tentative="1">
      <w:start w:val="1"/>
      <w:numFmt w:val="bullet"/>
      <w:lvlText w:val=""/>
      <w:lvlJc w:val="left"/>
      <w:pPr>
        <w:tabs>
          <w:tab w:val="num" w:pos="1222"/>
        </w:tabs>
        <w:ind w:left="1222" w:hanging="360"/>
      </w:pPr>
      <w:rPr>
        <w:rFonts w:ascii="Wingdings" w:hAnsi="Wingdings" w:hint="default"/>
      </w:rPr>
    </w:lvl>
    <w:lvl w:ilvl="3" w:tplc="04190001" w:tentative="1">
      <w:start w:val="1"/>
      <w:numFmt w:val="bullet"/>
      <w:lvlText w:val=""/>
      <w:lvlJc w:val="left"/>
      <w:pPr>
        <w:tabs>
          <w:tab w:val="num" w:pos="1942"/>
        </w:tabs>
        <w:ind w:left="1942" w:hanging="360"/>
      </w:pPr>
      <w:rPr>
        <w:rFonts w:ascii="Symbol" w:hAnsi="Symbol" w:hint="default"/>
      </w:rPr>
    </w:lvl>
    <w:lvl w:ilvl="4" w:tplc="04190003" w:tentative="1">
      <w:start w:val="1"/>
      <w:numFmt w:val="bullet"/>
      <w:lvlText w:val="o"/>
      <w:lvlJc w:val="left"/>
      <w:pPr>
        <w:tabs>
          <w:tab w:val="num" w:pos="2662"/>
        </w:tabs>
        <w:ind w:left="2662" w:hanging="360"/>
      </w:pPr>
      <w:rPr>
        <w:rFonts w:ascii="Courier New" w:hAnsi="Courier New" w:cs="Courier New" w:hint="default"/>
      </w:rPr>
    </w:lvl>
    <w:lvl w:ilvl="5" w:tplc="04190005" w:tentative="1">
      <w:start w:val="1"/>
      <w:numFmt w:val="bullet"/>
      <w:lvlText w:val=""/>
      <w:lvlJc w:val="left"/>
      <w:pPr>
        <w:tabs>
          <w:tab w:val="num" w:pos="3382"/>
        </w:tabs>
        <w:ind w:left="3382" w:hanging="360"/>
      </w:pPr>
      <w:rPr>
        <w:rFonts w:ascii="Wingdings" w:hAnsi="Wingdings" w:hint="default"/>
      </w:rPr>
    </w:lvl>
    <w:lvl w:ilvl="6" w:tplc="04190001" w:tentative="1">
      <w:start w:val="1"/>
      <w:numFmt w:val="bullet"/>
      <w:lvlText w:val=""/>
      <w:lvlJc w:val="left"/>
      <w:pPr>
        <w:tabs>
          <w:tab w:val="num" w:pos="4102"/>
        </w:tabs>
        <w:ind w:left="4102" w:hanging="360"/>
      </w:pPr>
      <w:rPr>
        <w:rFonts w:ascii="Symbol" w:hAnsi="Symbol" w:hint="default"/>
      </w:rPr>
    </w:lvl>
    <w:lvl w:ilvl="7" w:tplc="04190003" w:tentative="1">
      <w:start w:val="1"/>
      <w:numFmt w:val="bullet"/>
      <w:lvlText w:val="o"/>
      <w:lvlJc w:val="left"/>
      <w:pPr>
        <w:tabs>
          <w:tab w:val="num" w:pos="4822"/>
        </w:tabs>
        <w:ind w:left="4822" w:hanging="360"/>
      </w:pPr>
      <w:rPr>
        <w:rFonts w:ascii="Courier New" w:hAnsi="Courier New" w:cs="Courier New" w:hint="default"/>
      </w:rPr>
    </w:lvl>
    <w:lvl w:ilvl="8" w:tplc="04190005" w:tentative="1">
      <w:start w:val="1"/>
      <w:numFmt w:val="bullet"/>
      <w:lvlText w:val=""/>
      <w:lvlJc w:val="left"/>
      <w:pPr>
        <w:tabs>
          <w:tab w:val="num" w:pos="5542"/>
        </w:tabs>
        <w:ind w:left="5542" w:hanging="360"/>
      </w:pPr>
      <w:rPr>
        <w:rFonts w:ascii="Wingdings" w:hAnsi="Wingdings" w:hint="default"/>
      </w:rPr>
    </w:lvl>
  </w:abstractNum>
  <w:abstractNum w:abstractNumId="8">
    <w:nsid w:val="2F660637"/>
    <w:multiLevelType w:val="hybridMultilevel"/>
    <w:tmpl w:val="14DA5046"/>
    <w:lvl w:ilvl="0" w:tplc="9A2CF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275659E"/>
    <w:multiLevelType w:val="hybridMultilevel"/>
    <w:tmpl w:val="5832C8DE"/>
    <w:lvl w:ilvl="0" w:tplc="1A4ADA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3741DDE"/>
    <w:multiLevelType w:val="hybridMultilevel"/>
    <w:tmpl w:val="84B82678"/>
    <w:lvl w:ilvl="0" w:tplc="E5ACBD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8F83CF9"/>
    <w:multiLevelType w:val="hybridMultilevel"/>
    <w:tmpl w:val="AA9CA484"/>
    <w:lvl w:ilvl="0" w:tplc="9A2CF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3198F"/>
    <w:multiLevelType w:val="hybridMultilevel"/>
    <w:tmpl w:val="53AA1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2B1C7A"/>
    <w:multiLevelType w:val="hybridMultilevel"/>
    <w:tmpl w:val="32FEA036"/>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442C15DC"/>
    <w:multiLevelType w:val="hybridMultilevel"/>
    <w:tmpl w:val="1F043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934482"/>
    <w:multiLevelType w:val="hybridMultilevel"/>
    <w:tmpl w:val="4CC6980C"/>
    <w:lvl w:ilvl="0" w:tplc="6C30C9A4">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01">
      <w:start w:val="1"/>
      <w:numFmt w:val="bullet"/>
      <w:lvlText w:val=""/>
      <w:lvlJc w:val="left"/>
      <w:pPr>
        <w:tabs>
          <w:tab w:val="num" w:pos="2340"/>
        </w:tabs>
        <w:ind w:left="2340" w:hanging="360"/>
      </w:pPr>
      <w:rPr>
        <w:rFonts w:ascii="Symbol" w:hAnsi="Symbol" w:hint="default"/>
      </w:rPr>
    </w:lvl>
    <w:lvl w:ilvl="3" w:tplc="0419000D">
      <w:start w:val="1"/>
      <w:numFmt w:val="bullet"/>
      <w:lvlText w:val=""/>
      <w:lvlJc w:val="left"/>
      <w:pPr>
        <w:tabs>
          <w:tab w:val="num" w:pos="2880"/>
        </w:tabs>
        <w:ind w:left="2880" w:hanging="360"/>
      </w:pPr>
      <w:rPr>
        <w:rFonts w:ascii="Wingdings" w:hAnsi="Wingdings" w:hint="default"/>
      </w:rPr>
    </w:lvl>
    <w:lvl w:ilvl="4" w:tplc="0419000B">
      <w:start w:val="1"/>
      <w:numFmt w:val="bullet"/>
      <w:lvlText w:val=""/>
      <w:lvlJc w:val="left"/>
      <w:pPr>
        <w:tabs>
          <w:tab w:val="num" w:pos="3600"/>
        </w:tabs>
        <w:ind w:left="3600" w:hanging="360"/>
      </w:pPr>
      <w:rPr>
        <w:rFonts w:ascii="Wingdings" w:hAnsi="Wingding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DB1E07"/>
    <w:multiLevelType w:val="hybridMultilevel"/>
    <w:tmpl w:val="5644F474"/>
    <w:lvl w:ilvl="0" w:tplc="D5C21D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847857"/>
    <w:multiLevelType w:val="hybridMultilevel"/>
    <w:tmpl w:val="7D64E09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0180F"/>
    <w:multiLevelType w:val="hybridMultilevel"/>
    <w:tmpl w:val="06DEED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106F22"/>
    <w:multiLevelType w:val="hybridMultilevel"/>
    <w:tmpl w:val="88B4EC9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CB4B98"/>
    <w:multiLevelType w:val="hybridMultilevel"/>
    <w:tmpl w:val="6FF0E744"/>
    <w:lvl w:ilvl="0" w:tplc="FD8C7AB0">
      <w:start w:val="1"/>
      <w:numFmt w:val="bullet"/>
      <w:lvlText w:val="-"/>
      <w:lvlJc w:val="left"/>
      <w:pPr>
        <w:ind w:left="1428" w:hanging="360"/>
      </w:pPr>
      <w:rPr>
        <w:rFonts w:ascii="Tahoma" w:hAnsi="Tahoma"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CCC7E53"/>
    <w:multiLevelType w:val="hybridMultilevel"/>
    <w:tmpl w:val="C3924942"/>
    <w:lvl w:ilvl="0" w:tplc="D76AB7A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CFF1A5E"/>
    <w:multiLevelType w:val="hybridMultilevel"/>
    <w:tmpl w:val="1C761A6C"/>
    <w:lvl w:ilvl="0" w:tplc="40F8E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4"/>
  </w:num>
  <w:num w:numId="3">
    <w:abstractNumId w:val="0"/>
  </w:num>
  <w:num w:numId="4">
    <w:abstractNumId w:val="18"/>
  </w:num>
  <w:num w:numId="5">
    <w:abstractNumId w:val="19"/>
  </w:num>
  <w:num w:numId="6">
    <w:abstractNumId w:val="12"/>
  </w:num>
  <w:num w:numId="7">
    <w:abstractNumId w:val="22"/>
  </w:num>
  <w:num w:numId="8">
    <w:abstractNumId w:val="15"/>
  </w:num>
  <w:num w:numId="9">
    <w:abstractNumId w:val="7"/>
  </w:num>
  <w:num w:numId="10">
    <w:abstractNumId w:val="17"/>
  </w:num>
  <w:num w:numId="11">
    <w:abstractNumId w:val="2"/>
  </w:num>
  <w:num w:numId="12">
    <w:abstractNumId w:val="5"/>
  </w:num>
  <w:num w:numId="13">
    <w:abstractNumId w:val="20"/>
  </w:num>
  <w:num w:numId="14">
    <w:abstractNumId w:val="16"/>
  </w:num>
  <w:num w:numId="15">
    <w:abstractNumId w:val="1"/>
  </w:num>
  <w:num w:numId="16">
    <w:abstractNumId w:val="14"/>
  </w:num>
  <w:num w:numId="17">
    <w:abstractNumId w:val="11"/>
  </w:num>
  <w:num w:numId="18">
    <w:abstractNumId w:val="6"/>
  </w:num>
  <w:num w:numId="19">
    <w:abstractNumId w:val="8"/>
  </w:num>
  <w:num w:numId="20">
    <w:abstractNumId w:val="3"/>
  </w:num>
  <w:num w:numId="21">
    <w:abstractNumId w:val="21"/>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2C"/>
    <w:rsid w:val="000011F4"/>
    <w:rsid w:val="00004490"/>
    <w:rsid w:val="0001188E"/>
    <w:rsid w:val="00012419"/>
    <w:rsid w:val="00015995"/>
    <w:rsid w:val="000320A2"/>
    <w:rsid w:val="000401DD"/>
    <w:rsid w:val="000446A7"/>
    <w:rsid w:val="000550F2"/>
    <w:rsid w:val="00057860"/>
    <w:rsid w:val="000611B6"/>
    <w:rsid w:val="00062E0A"/>
    <w:rsid w:val="00082294"/>
    <w:rsid w:val="00090240"/>
    <w:rsid w:val="0009166D"/>
    <w:rsid w:val="00096532"/>
    <w:rsid w:val="0009711B"/>
    <w:rsid w:val="000A157F"/>
    <w:rsid w:val="000A6F21"/>
    <w:rsid w:val="000B4043"/>
    <w:rsid w:val="000B59C3"/>
    <w:rsid w:val="000B640A"/>
    <w:rsid w:val="000C2A22"/>
    <w:rsid w:val="000C3793"/>
    <w:rsid w:val="000C4B43"/>
    <w:rsid w:val="000C60EC"/>
    <w:rsid w:val="000C7C4B"/>
    <w:rsid w:val="000D0C91"/>
    <w:rsid w:val="000D20D5"/>
    <w:rsid w:val="000E2A9C"/>
    <w:rsid w:val="000E7A5B"/>
    <w:rsid w:val="000F3E5C"/>
    <w:rsid w:val="000F597A"/>
    <w:rsid w:val="00104089"/>
    <w:rsid w:val="001061DD"/>
    <w:rsid w:val="001077C7"/>
    <w:rsid w:val="00111A1C"/>
    <w:rsid w:val="00114830"/>
    <w:rsid w:val="00114F4F"/>
    <w:rsid w:val="0012127E"/>
    <w:rsid w:val="00140AA7"/>
    <w:rsid w:val="001428FE"/>
    <w:rsid w:val="00142A10"/>
    <w:rsid w:val="00146F4B"/>
    <w:rsid w:val="001578C8"/>
    <w:rsid w:val="00157AEB"/>
    <w:rsid w:val="00171266"/>
    <w:rsid w:val="001716D8"/>
    <w:rsid w:val="00173AAE"/>
    <w:rsid w:val="00177DCA"/>
    <w:rsid w:val="00191275"/>
    <w:rsid w:val="001920F2"/>
    <w:rsid w:val="001935CC"/>
    <w:rsid w:val="00196C0D"/>
    <w:rsid w:val="001A47D6"/>
    <w:rsid w:val="001C5207"/>
    <w:rsid w:val="001D1E1A"/>
    <w:rsid w:val="001E480B"/>
    <w:rsid w:val="001E7765"/>
    <w:rsid w:val="001F1677"/>
    <w:rsid w:val="001F3848"/>
    <w:rsid w:val="001F5AB2"/>
    <w:rsid w:val="00203949"/>
    <w:rsid w:val="00204E2F"/>
    <w:rsid w:val="00207B0E"/>
    <w:rsid w:val="0021078F"/>
    <w:rsid w:val="002124DB"/>
    <w:rsid w:val="00213C4E"/>
    <w:rsid w:val="002155B0"/>
    <w:rsid w:val="00227980"/>
    <w:rsid w:val="00231693"/>
    <w:rsid w:val="002363EE"/>
    <w:rsid w:val="00240174"/>
    <w:rsid w:val="0024326F"/>
    <w:rsid w:val="0024752B"/>
    <w:rsid w:val="002505D3"/>
    <w:rsid w:val="00251552"/>
    <w:rsid w:val="00251BA6"/>
    <w:rsid w:val="00255C61"/>
    <w:rsid w:val="00260B20"/>
    <w:rsid w:val="00271972"/>
    <w:rsid w:val="00275413"/>
    <w:rsid w:val="00277941"/>
    <w:rsid w:val="00280B3C"/>
    <w:rsid w:val="00286C44"/>
    <w:rsid w:val="00292493"/>
    <w:rsid w:val="002A16A7"/>
    <w:rsid w:val="002A1902"/>
    <w:rsid w:val="002A413D"/>
    <w:rsid w:val="002C513F"/>
    <w:rsid w:val="002D4930"/>
    <w:rsid w:val="002F0356"/>
    <w:rsid w:val="002F297D"/>
    <w:rsid w:val="002F5ADF"/>
    <w:rsid w:val="002F6DA7"/>
    <w:rsid w:val="0030230B"/>
    <w:rsid w:val="00302FB0"/>
    <w:rsid w:val="003035BE"/>
    <w:rsid w:val="00303616"/>
    <w:rsid w:val="00317606"/>
    <w:rsid w:val="00323323"/>
    <w:rsid w:val="003249CA"/>
    <w:rsid w:val="00324CDE"/>
    <w:rsid w:val="003449FE"/>
    <w:rsid w:val="00350316"/>
    <w:rsid w:val="0035338C"/>
    <w:rsid w:val="00356947"/>
    <w:rsid w:val="003627A9"/>
    <w:rsid w:val="00370CB7"/>
    <w:rsid w:val="00371BF3"/>
    <w:rsid w:val="0037299F"/>
    <w:rsid w:val="00377B70"/>
    <w:rsid w:val="003800BF"/>
    <w:rsid w:val="003806C2"/>
    <w:rsid w:val="0039148C"/>
    <w:rsid w:val="00391574"/>
    <w:rsid w:val="0039321A"/>
    <w:rsid w:val="003A416F"/>
    <w:rsid w:val="003B3001"/>
    <w:rsid w:val="003B53D2"/>
    <w:rsid w:val="003B5BB8"/>
    <w:rsid w:val="003C3C8B"/>
    <w:rsid w:val="003D27AD"/>
    <w:rsid w:val="003D3D71"/>
    <w:rsid w:val="003D4AAF"/>
    <w:rsid w:val="003D512E"/>
    <w:rsid w:val="003E45C8"/>
    <w:rsid w:val="004039D6"/>
    <w:rsid w:val="00406F65"/>
    <w:rsid w:val="004147BD"/>
    <w:rsid w:val="004261B6"/>
    <w:rsid w:val="00434DC9"/>
    <w:rsid w:val="004355DA"/>
    <w:rsid w:val="00436F00"/>
    <w:rsid w:val="0043781F"/>
    <w:rsid w:val="00444EBB"/>
    <w:rsid w:val="00444F84"/>
    <w:rsid w:val="0045085D"/>
    <w:rsid w:val="00452C23"/>
    <w:rsid w:val="00462556"/>
    <w:rsid w:val="00466B38"/>
    <w:rsid w:val="00470545"/>
    <w:rsid w:val="0047148C"/>
    <w:rsid w:val="00484B5D"/>
    <w:rsid w:val="00484BE5"/>
    <w:rsid w:val="0049438C"/>
    <w:rsid w:val="004955F7"/>
    <w:rsid w:val="004A4BFE"/>
    <w:rsid w:val="004A7CE9"/>
    <w:rsid w:val="004B4AE8"/>
    <w:rsid w:val="004B5811"/>
    <w:rsid w:val="004C2424"/>
    <w:rsid w:val="004C309F"/>
    <w:rsid w:val="004D0CAC"/>
    <w:rsid w:val="004D124A"/>
    <w:rsid w:val="004D7C86"/>
    <w:rsid w:val="004E0E66"/>
    <w:rsid w:val="004E2A21"/>
    <w:rsid w:val="004E3B8F"/>
    <w:rsid w:val="004F1406"/>
    <w:rsid w:val="005012AF"/>
    <w:rsid w:val="00503020"/>
    <w:rsid w:val="00504ADF"/>
    <w:rsid w:val="00507391"/>
    <w:rsid w:val="00517546"/>
    <w:rsid w:val="0052540F"/>
    <w:rsid w:val="00530932"/>
    <w:rsid w:val="00531A1C"/>
    <w:rsid w:val="00535FD9"/>
    <w:rsid w:val="0054320D"/>
    <w:rsid w:val="00550EDA"/>
    <w:rsid w:val="00560550"/>
    <w:rsid w:val="00561A89"/>
    <w:rsid w:val="005638D3"/>
    <w:rsid w:val="00574290"/>
    <w:rsid w:val="005812A5"/>
    <w:rsid w:val="00582F37"/>
    <w:rsid w:val="00584356"/>
    <w:rsid w:val="0058597B"/>
    <w:rsid w:val="00593F06"/>
    <w:rsid w:val="005B165D"/>
    <w:rsid w:val="005C43EA"/>
    <w:rsid w:val="005D7423"/>
    <w:rsid w:val="005D7E20"/>
    <w:rsid w:val="005E4EF5"/>
    <w:rsid w:val="005E5BB5"/>
    <w:rsid w:val="005E6153"/>
    <w:rsid w:val="005F2C8F"/>
    <w:rsid w:val="005F3272"/>
    <w:rsid w:val="0060668C"/>
    <w:rsid w:val="00610ACF"/>
    <w:rsid w:val="006124F4"/>
    <w:rsid w:val="00612E53"/>
    <w:rsid w:val="00614CFE"/>
    <w:rsid w:val="00615D75"/>
    <w:rsid w:val="00617173"/>
    <w:rsid w:val="006176BC"/>
    <w:rsid w:val="0062768D"/>
    <w:rsid w:val="006315E8"/>
    <w:rsid w:val="00634F75"/>
    <w:rsid w:val="0063663C"/>
    <w:rsid w:val="006379D0"/>
    <w:rsid w:val="00643C30"/>
    <w:rsid w:val="00653363"/>
    <w:rsid w:val="006659DD"/>
    <w:rsid w:val="00665D55"/>
    <w:rsid w:val="00667672"/>
    <w:rsid w:val="0068091D"/>
    <w:rsid w:val="00681A4F"/>
    <w:rsid w:val="00684F43"/>
    <w:rsid w:val="006871E3"/>
    <w:rsid w:val="00687BA6"/>
    <w:rsid w:val="00693F9D"/>
    <w:rsid w:val="006B4F05"/>
    <w:rsid w:val="006C0D28"/>
    <w:rsid w:val="006C7118"/>
    <w:rsid w:val="006C7D7C"/>
    <w:rsid w:val="006D1B5F"/>
    <w:rsid w:val="006D5BA6"/>
    <w:rsid w:val="006D69BB"/>
    <w:rsid w:val="006D70C4"/>
    <w:rsid w:val="006E6259"/>
    <w:rsid w:val="006F0A42"/>
    <w:rsid w:val="006F10F2"/>
    <w:rsid w:val="006F7548"/>
    <w:rsid w:val="00702432"/>
    <w:rsid w:val="007115B9"/>
    <w:rsid w:val="00715AA4"/>
    <w:rsid w:val="00720306"/>
    <w:rsid w:val="00727004"/>
    <w:rsid w:val="00730F2B"/>
    <w:rsid w:val="00731F30"/>
    <w:rsid w:val="00735852"/>
    <w:rsid w:val="00736530"/>
    <w:rsid w:val="00740E5D"/>
    <w:rsid w:val="00741E2C"/>
    <w:rsid w:val="00752023"/>
    <w:rsid w:val="00752772"/>
    <w:rsid w:val="00754F16"/>
    <w:rsid w:val="0075631F"/>
    <w:rsid w:val="007617A3"/>
    <w:rsid w:val="00763483"/>
    <w:rsid w:val="00766F97"/>
    <w:rsid w:val="00772A43"/>
    <w:rsid w:val="00777563"/>
    <w:rsid w:val="00780B7C"/>
    <w:rsid w:val="0078139B"/>
    <w:rsid w:val="00782D46"/>
    <w:rsid w:val="0078643C"/>
    <w:rsid w:val="007971C1"/>
    <w:rsid w:val="0079785A"/>
    <w:rsid w:val="007A0168"/>
    <w:rsid w:val="007A3D5F"/>
    <w:rsid w:val="007A4815"/>
    <w:rsid w:val="007A5232"/>
    <w:rsid w:val="007A61A3"/>
    <w:rsid w:val="007C0672"/>
    <w:rsid w:val="007C3072"/>
    <w:rsid w:val="007C4A10"/>
    <w:rsid w:val="007C7943"/>
    <w:rsid w:val="007C7C59"/>
    <w:rsid w:val="007D4BE2"/>
    <w:rsid w:val="007D515E"/>
    <w:rsid w:val="007D5870"/>
    <w:rsid w:val="007D5CA9"/>
    <w:rsid w:val="007E1874"/>
    <w:rsid w:val="007E4767"/>
    <w:rsid w:val="007F1764"/>
    <w:rsid w:val="008074E6"/>
    <w:rsid w:val="008160AB"/>
    <w:rsid w:val="00823480"/>
    <w:rsid w:val="00825240"/>
    <w:rsid w:val="00825D32"/>
    <w:rsid w:val="00833570"/>
    <w:rsid w:val="0083562B"/>
    <w:rsid w:val="0083577A"/>
    <w:rsid w:val="00842A6D"/>
    <w:rsid w:val="00846DBA"/>
    <w:rsid w:val="008702BB"/>
    <w:rsid w:val="008733FF"/>
    <w:rsid w:val="00874D68"/>
    <w:rsid w:val="008837FC"/>
    <w:rsid w:val="00886AC9"/>
    <w:rsid w:val="00897E7E"/>
    <w:rsid w:val="008A030D"/>
    <w:rsid w:val="008A0BED"/>
    <w:rsid w:val="008A55B8"/>
    <w:rsid w:val="008B0F01"/>
    <w:rsid w:val="008C2FD7"/>
    <w:rsid w:val="008D45CD"/>
    <w:rsid w:val="008D540B"/>
    <w:rsid w:val="008E034C"/>
    <w:rsid w:val="008E1647"/>
    <w:rsid w:val="008E359E"/>
    <w:rsid w:val="008F17F7"/>
    <w:rsid w:val="008F7E4D"/>
    <w:rsid w:val="00900EED"/>
    <w:rsid w:val="00903FFC"/>
    <w:rsid w:val="009052CB"/>
    <w:rsid w:val="00910574"/>
    <w:rsid w:val="00912E4C"/>
    <w:rsid w:val="00915F98"/>
    <w:rsid w:val="009162F6"/>
    <w:rsid w:val="00916480"/>
    <w:rsid w:val="00923BF4"/>
    <w:rsid w:val="00924F0F"/>
    <w:rsid w:val="00926C02"/>
    <w:rsid w:val="0093470C"/>
    <w:rsid w:val="00937192"/>
    <w:rsid w:val="0094734D"/>
    <w:rsid w:val="0095187A"/>
    <w:rsid w:val="00955FCD"/>
    <w:rsid w:val="0095630F"/>
    <w:rsid w:val="009720F4"/>
    <w:rsid w:val="00975A7B"/>
    <w:rsid w:val="009832C7"/>
    <w:rsid w:val="00985150"/>
    <w:rsid w:val="009854BD"/>
    <w:rsid w:val="00987769"/>
    <w:rsid w:val="00987EC2"/>
    <w:rsid w:val="00990E87"/>
    <w:rsid w:val="0099555F"/>
    <w:rsid w:val="009A3B92"/>
    <w:rsid w:val="009B24EF"/>
    <w:rsid w:val="009C07AE"/>
    <w:rsid w:val="009C4225"/>
    <w:rsid w:val="009C5387"/>
    <w:rsid w:val="009C7903"/>
    <w:rsid w:val="009C7981"/>
    <w:rsid w:val="009C7F93"/>
    <w:rsid w:val="009E0264"/>
    <w:rsid w:val="009E1926"/>
    <w:rsid w:val="009E6A0A"/>
    <w:rsid w:val="009E704D"/>
    <w:rsid w:val="009F2DF8"/>
    <w:rsid w:val="00A036E5"/>
    <w:rsid w:val="00A0604F"/>
    <w:rsid w:val="00A07DD7"/>
    <w:rsid w:val="00A11189"/>
    <w:rsid w:val="00A11DED"/>
    <w:rsid w:val="00A145FD"/>
    <w:rsid w:val="00A154A2"/>
    <w:rsid w:val="00A2123A"/>
    <w:rsid w:val="00A31924"/>
    <w:rsid w:val="00A32617"/>
    <w:rsid w:val="00A42CD2"/>
    <w:rsid w:val="00A50B2C"/>
    <w:rsid w:val="00A61375"/>
    <w:rsid w:val="00A61BBA"/>
    <w:rsid w:val="00A627CC"/>
    <w:rsid w:val="00A6416A"/>
    <w:rsid w:val="00A657C0"/>
    <w:rsid w:val="00A715CC"/>
    <w:rsid w:val="00A866B3"/>
    <w:rsid w:val="00A928C7"/>
    <w:rsid w:val="00A946B8"/>
    <w:rsid w:val="00A96A5F"/>
    <w:rsid w:val="00AA467C"/>
    <w:rsid w:val="00AA61C1"/>
    <w:rsid w:val="00AA707A"/>
    <w:rsid w:val="00AB5999"/>
    <w:rsid w:val="00AC02F1"/>
    <w:rsid w:val="00AC2264"/>
    <w:rsid w:val="00AC4217"/>
    <w:rsid w:val="00AD4514"/>
    <w:rsid w:val="00AE2DB7"/>
    <w:rsid w:val="00AE6D61"/>
    <w:rsid w:val="00AE77F2"/>
    <w:rsid w:val="00AF25C8"/>
    <w:rsid w:val="00AF2B92"/>
    <w:rsid w:val="00AF39E4"/>
    <w:rsid w:val="00AF71E3"/>
    <w:rsid w:val="00AF73D5"/>
    <w:rsid w:val="00B05802"/>
    <w:rsid w:val="00B06236"/>
    <w:rsid w:val="00B07290"/>
    <w:rsid w:val="00B15AB9"/>
    <w:rsid w:val="00B176C0"/>
    <w:rsid w:val="00B34192"/>
    <w:rsid w:val="00B37B9F"/>
    <w:rsid w:val="00B40EB3"/>
    <w:rsid w:val="00B4156C"/>
    <w:rsid w:val="00B428E6"/>
    <w:rsid w:val="00B4466A"/>
    <w:rsid w:val="00B47092"/>
    <w:rsid w:val="00B505F0"/>
    <w:rsid w:val="00B636BC"/>
    <w:rsid w:val="00B6522B"/>
    <w:rsid w:val="00B70655"/>
    <w:rsid w:val="00B76EE0"/>
    <w:rsid w:val="00B820DD"/>
    <w:rsid w:val="00B83F3D"/>
    <w:rsid w:val="00B87CC2"/>
    <w:rsid w:val="00B90003"/>
    <w:rsid w:val="00B93993"/>
    <w:rsid w:val="00BA5B5D"/>
    <w:rsid w:val="00BA6100"/>
    <w:rsid w:val="00BA6CA8"/>
    <w:rsid w:val="00BC019A"/>
    <w:rsid w:val="00BC5D67"/>
    <w:rsid w:val="00BD378F"/>
    <w:rsid w:val="00BE4724"/>
    <w:rsid w:val="00BE6D41"/>
    <w:rsid w:val="00BF35FA"/>
    <w:rsid w:val="00BF6A29"/>
    <w:rsid w:val="00BF79D8"/>
    <w:rsid w:val="00C01620"/>
    <w:rsid w:val="00C03C5A"/>
    <w:rsid w:val="00C10764"/>
    <w:rsid w:val="00C116DE"/>
    <w:rsid w:val="00C1303B"/>
    <w:rsid w:val="00C17BCC"/>
    <w:rsid w:val="00C2184F"/>
    <w:rsid w:val="00C35DE4"/>
    <w:rsid w:val="00C40BA7"/>
    <w:rsid w:val="00C457D7"/>
    <w:rsid w:val="00C46DCE"/>
    <w:rsid w:val="00C50DDF"/>
    <w:rsid w:val="00C53253"/>
    <w:rsid w:val="00C60A9A"/>
    <w:rsid w:val="00C613BE"/>
    <w:rsid w:val="00C617B1"/>
    <w:rsid w:val="00C6318F"/>
    <w:rsid w:val="00C676F8"/>
    <w:rsid w:val="00C678A5"/>
    <w:rsid w:val="00C81C02"/>
    <w:rsid w:val="00C87E53"/>
    <w:rsid w:val="00C92C82"/>
    <w:rsid w:val="00C95624"/>
    <w:rsid w:val="00CA083B"/>
    <w:rsid w:val="00CA6101"/>
    <w:rsid w:val="00CB073F"/>
    <w:rsid w:val="00CB0C88"/>
    <w:rsid w:val="00CB7B61"/>
    <w:rsid w:val="00CC168D"/>
    <w:rsid w:val="00CC432D"/>
    <w:rsid w:val="00CD50F8"/>
    <w:rsid w:val="00CE13EF"/>
    <w:rsid w:val="00CF44E7"/>
    <w:rsid w:val="00CF6E25"/>
    <w:rsid w:val="00D0168F"/>
    <w:rsid w:val="00D033DE"/>
    <w:rsid w:val="00D039B4"/>
    <w:rsid w:val="00D04556"/>
    <w:rsid w:val="00D17C17"/>
    <w:rsid w:val="00D26830"/>
    <w:rsid w:val="00D3347C"/>
    <w:rsid w:val="00D372D5"/>
    <w:rsid w:val="00D41F1A"/>
    <w:rsid w:val="00D43394"/>
    <w:rsid w:val="00D4496B"/>
    <w:rsid w:val="00D50D4D"/>
    <w:rsid w:val="00D60477"/>
    <w:rsid w:val="00D66236"/>
    <w:rsid w:val="00D7408B"/>
    <w:rsid w:val="00D7670A"/>
    <w:rsid w:val="00D778AD"/>
    <w:rsid w:val="00D809B1"/>
    <w:rsid w:val="00D83B05"/>
    <w:rsid w:val="00D8558C"/>
    <w:rsid w:val="00D87349"/>
    <w:rsid w:val="00D96195"/>
    <w:rsid w:val="00DA0C4F"/>
    <w:rsid w:val="00DA7B4F"/>
    <w:rsid w:val="00DB7951"/>
    <w:rsid w:val="00DD0776"/>
    <w:rsid w:val="00DD5B75"/>
    <w:rsid w:val="00DD6187"/>
    <w:rsid w:val="00DE02B6"/>
    <w:rsid w:val="00DE4735"/>
    <w:rsid w:val="00DF10A4"/>
    <w:rsid w:val="00DF1483"/>
    <w:rsid w:val="00DF4C83"/>
    <w:rsid w:val="00DF5316"/>
    <w:rsid w:val="00DF6016"/>
    <w:rsid w:val="00DF71D2"/>
    <w:rsid w:val="00E03102"/>
    <w:rsid w:val="00E17BD2"/>
    <w:rsid w:val="00E21FA9"/>
    <w:rsid w:val="00E24706"/>
    <w:rsid w:val="00E25F82"/>
    <w:rsid w:val="00E32146"/>
    <w:rsid w:val="00E34055"/>
    <w:rsid w:val="00E371B3"/>
    <w:rsid w:val="00E378C4"/>
    <w:rsid w:val="00E50536"/>
    <w:rsid w:val="00E55A55"/>
    <w:rsid w:val="00E6237F"/>
    <w:rsid w:val="00E6378D"/>
    <w:rsid w:val="00E75524"/>
    <w:rsid w:val="00E95ADA"/>
    <w:rsid w:val="00E9723D"/>
    <w:rsid w:val="00EA2738"/>
    <w:rsid w:val="00EA5AA1"/>
    <w:rsid w:val="00EB3F43"/>
    <w:rsid w:val="00EB61F7"/>
    <w:rsid w:val="00EC0E26"/>
    <w:rsid w:val="00EC5040"/>
    <w:rsid w:val="00ED0758"/>
    <w:rsid w:val="00EE40C9"/>
    <w:rsid w:val="00EE4A75"/>
    <w:rsid w:val="00EF1A35"/>
    <w:rsid w:val="00EF387B"/>
    <w:rsid w:val="00EF6946"/>
    <w:rsid w:val="00F0473E"/>
    <w:rsid w:val="00F07E79"/>
    <w:rsid w:val="00F2523E"/>
    <w:rsid w:val="00F270B2"/>
    <w:rsid w:val="00F30FA1"/>
    <w:rsid w:val="00F34847"/>
    <w:rsid w:val="00F4182C"/>
    <w:rsid w:val="00F41E0F"/>
    <w:rsid w:val="00F4796C"/>
    <w:rsid w:val="00F53135"/>
    <w:rsid w:val="00F541AE"/>
    <w:rsid w:val="00F56584"/>
    <w:rsid w:val="00F61FD6"/>
    <w:rsid w:val="00F63EE5"/>
    <w:rsid w:val="00F6496A"/>
    <w:rsid w:val="00F70B43"/>
    <w:rsid w:val="00F746D1"/>
    <w:rsid w:val="00F81B45"/>
    <w:rsid w:val="00F83497"/>
    <w:rsid w:val="00F83CF6"/>
    <w:rsid w:val="00F90E5C"/>
    <w:rsid w:val="00F9168B"/>
    <w:rsid w:val="00F92C25"/>
    <w:rsid w:val="00F93E33"/>
    <w:rsid w:val="00F9556E"/>
    <w:rsid w:val="00F97A81"/>
    <w:rsid w:val="00FA0A6E"/>
    <w:rsid w:val="00FA33AB"/>
    <w:rsid w:val="00FB0E85"/>
    <w:rsid w:val="00FC0958"/>
    <w:rsid w:val="00FC3D0D"/>
    <w:rsid w:val="00FC5A02"/>
    <w:rsid w:val="00FC5C80"/>
    <w:rsid w:val="00FE2F18"/>
    <w:rsid w:val="00FF1E37"/>
    <w:rsid w:val="00FF44B9"/>
    <w:rsid w:val="00FF5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0BD5EA-C2EA-4BAA-A09B-CA381057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82C"/>
    <w:rPr>
      <w:rFonts w:ascii="Times New Roman" w:eastAsia="Times New Roman" w:hAnsi="Times New Roman"/>
      <w:sz w:val="24"/>
      <w:szCs w:val="24"/>
    </w:rPr>
  </w:style>
  <w:style w:type="paragraph" w:styleId="2">
    <w:name w:val="heading 2"/>
    <w:basedOn w:val="a"/>
    <w:link w:val="20"/>
    <w:uiPriority w:val="9"/>
    <w:qFormat/>
    <w:rsid w:val="007C0672"/>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182C"/>
    <w:pPr>
      <w:spacing w:line="280" w:lineRule="exact"/>
      <w:jc w:val="center"/>
    </w:pPr>
    <w:rPr>
      <w:b/>
      <w:sz w:val="20"/>
      <w:szCs w:val="20"/>
    </w:rPr>
  </w:style>
  <w:style w:type="character" w:customStyle="1" w:styleId="a4">
    <w:name w:val="Основной текст Знак"/>
    <w:link w:val="a3"/>
    <w:rsid w:val="00F4182C"/>
    <w:rPr>
      <w:rFonts w:ascii="Times New Roman" w:eastAsia="Times New Roman" w:hAnsi="Times New Roman" w:cs="Times New Roman"/>
      <w:b/>
      <w:szCs w:val="20"/>
      <w:lang w:eastAsia="ru-RU"/>
    </w:rPr>
  </w:style>
  <w:style w:type="character" w:styleId="a5">
    <w:name w:val="Hyperlink"/>
    <w:rsid w:val="00F4182C"/>
    <w:rPr>
      <w:color w:val="0000FF"/>
      <w:u w:val="single"/>
    </w:rPr>
  </w:style>
  <w:style w:type="paragraph" w:styleId="a6">
    <w:name w:val="Balloon Text"/>
    <w:basedOn w:val="a"/>
    <w:link w:val="a7"/>
    <w:uiPriority w:val="99"/>
    <w:semiHidden/>
    <w:unhideWhenUsed/>
    <w:rsid w:val="00196C0D"/>
    <w:rPr>
      <w:rFonts w:ascii="Tahoma" w:hAnsi="Tahoma"/>
      <w:sz w:val="16"/>
      <w:szCs w:val="16"/>
    </w:rPr>
  </w:style>
  <w:style w:type="character" w:customStyle="1" w:styleId="a7">
    <w:name w:val="Текст выноски Знак"/>
    <w:link w:val="a6"/>
    <w:uiPriority w:val="99"/>
    <w:semiHidden/>
    <w:rsid w:val="00196C0D"/>
    <w:rPr>
      <w:rFonts w:ascii="Tahoma" w:eastAsia="Times New Roman" w:hAnsi="Tahoma" w:cs="Tahoma"/>
      <w:sz w:val="16"/>
      <w:szCs w:val="16"/>
    </w:rPr>
  </w:style>
  <w:style w:type="paragraph" w:styleId="a8">
    <w:name w:val="List Paragraph"/>
    <w:basedOn w:val="a"/>
    <w:link w:val="a9"/>
    <w:uiPriority w:val="34"/>
    <w:qFormat/>
    <w:rsid w:val="00B93993"/>
    <w:pPr>
      <w:ind w:left="720"/>
      <w:contextualSpacing/>
    </w:pPr>
  </w:style>
  <w:style w:type="paragraph" w:styleId="21">
    <w:name w:val="toc 2"/>
    <w:basedOn w:val="a"/>
    <w:next w:val="a"/>
    <w:autoRedefine/>
    <w:semiHidden/>
    <w:rsid w:val="00E55A55"/>
    <w:pPr>
      <w:tabs>
        <w:tab w:val="right" w:leader="dot" w:pos="9403"/>
      </w:tabs>
      <w:ind w:left="720"/>
    </w:pPr>
    <w:rPr>
      <w:b/>
      <w:szCs w:val="20"/>
    </w:rPr>
  </w:style>
  <w:style w:type="character" w:styleId="aa">
    <w:name w:val="Strong"/>
    <w:uiPriority w:val="22"/>
    <w:qFormat/>
    <w:rsid w:val="00090240"/>
    <w:rPr>
      <w:b/>
      <w:bCs/>
    </w:rPr>
  </w:style>
  <w:style w:type="table" w:styleId="ab">
    <w:name w:val="Table Grid"/>
    <w:basedOn w:val="a1"/>
    <w:uiPriority w:val="59"/>
    <w:rsid w:val="00E55A55"/>
    <w:pPr>
      <w:jc w:val="center"/>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basedOn w:val="a"/>
    <w:link w:val="ad"/>
    <w:uiPriority w:val="99"/>
    <w:unhideWhenUsed/>
    <w:rsid w:val="007A4815"/>
    <w:pPr>
      <w:tabs>
        <w:tab w:val="center" w:pos="4677"/>
        <w:tab w:val="right" w:pos="9355"/>
      </w:tabs>
    </w:pPr>
  </w:style>
  <w:style w:type="character" w:customStyle="1" w:styleId="ad">
    <w:name w:val="Верхний колонтитул Знак"/>
    <w:link w:val="ac"/>
    <w:uiPriority w:val="99"/>
    <w:rsid w:val="007A4815"/>
    <w:rPr>
      <w:rFonts w:ascii="Times New Roman" w:eastAsia="Times New Roman" w:hAnsi="Times New Roman"/>
      <w:sz w:val="24"/>
      <w:szCs w:val="24"/>
    </w:rPr>
  </w:style>
  <w:style w:type="paragraph" w:styleId="ae">
    <w:name w:val="footer"/>
    <w:basedOn w:val="a"/>
    <w:link w:val="af"/>
    <w:uiPriority w:val="99"/>
    <w:semiHidden/>
    <w:unhideWhenUsed/>
    <w:rsid w:val="007A4815"/>
    <w:pPr>
      <w:tabs>
        <w:tab w:val="center" w:pos="4677"/>
        <w:tab w:val="right" w:pos="9355"/>
      </w:tabs>
    </w:pPr>
  </w:style>
  <w:style w:type="character" w:customStyle="1" w:styleId="af">
    <w:name w:val="Нижний колонтитул Знак"/>
    <w:link w:val="ae"/>
    <w:uiPriority w:val="99"/>
    <w:semiHidden/>
    <w:rsid w:val="007A4815"/>
    <w:rPr>
      <w:rFonts w:ascii="Times New Roman" w:eastAsia="Times New Roman" w:hAnsi="Times New Roman"/>
      <w:sz w:val="24"/>
      <w:szCs w:val="24"/>
    </w:rPr>
  </w:style>
  <w:style w:type="character" w:styleId="af0">
    <w:name w:val="page number"/>
    <w:basedOn w:val="a0"/>
    <w:rsid w:val="00582F37"/>
  </w:style>
  <w:style w:type="paragraph" w:customStyle="1" w:styleId="Default">
    <w:name w:val="Default"/>
    <w:rsid w:val="00A50B2C"/>
    <w:pPr>
      <w:autoSpaceDE w:val="0"/>
      <w:autoSpaceDN w:val="0"/>
      <w:adjustRightInd w:val="0"/>
    </w:pPr>
    <w:rPr>
      <w:rFonts w:ascii="Times New Roman" w:hAnsi="Times New Roman"/>
      <w:color w:val="000000"/>
      <w:sz w:val="24"/>
      <w:szCs w:val="24"/>
    </w:rPr>
  </w:style>
  <w:style w:type="paragraph" w:customStyle="1" w:styleId="ConsPlusTitle">
    <w:name w:val="ConsPlusTitle"/>
    <w:rsid w:val="00A50B2C"/>
    <w:pPr>
      <w:widowControl w:val="0"/>
      <w:autoSpaceDE w:val="0"/>
      <w:autoSpaceDN w:val="0"/>
      <w:adjustRightInd w:val="0"/>
      <w:spacing w:line="360" w:lineRule="auto"/>
      <w:ind w:firstLine="709"/>
      <w:jc w:val="both"/>
    </w:pPr>
    <w:rPr>
      <w:rFonts w:eastAsia="Times New Roman" w:cs="Calibri"/>
      <w:b/>
      <w:bCs/>
      <w:sz w:val="22"/>
      <w:szCs w:val="22"/>
    </w:rPr>
  </w:style>
  <w:style w:type="paragraph" w:styleId="af1">
    <w:name w:val="Body Text Indent"/>
    <w:basedOn w:val="a"/>
    <w:link w:val="af2"/>
    <w:uiPriority w:val="99"/>
    <w:unhideWhenUsed/>
    <w:rsid w:val="00A50B2C"/>
    <w:pPr>
      <w:spacing w:after="120"/>
      <w:ind w:left="283"/>
    </w:pPr>
  </w:style>
  <w:style w:type="character" w:customStyle="1" w:styleId="af2">
    <w:name w:val="Основной текст с отступом Знак"/>
    <w:link w:val="af1"/>
    <w:uiPriority w:val="99"/>
    <w:rsid w:val="00A50B2C"/>
    <w:rPr>
      <w:rFonts w:ascii="Times New Roman" w:eastAsia="Times New Roman" w:hAnsi="Times New Roman"/>
      <w:sz w:val="24"/>
      <w:szCs w:val="24"/>
    </w:rPr>
  </w:style>
  <w:style w:type="paragraph" w:styleId="22">
    <w:name w:val="Body Text 2"/>
    <w:basedOn w:val="a"/>
    <w:link w:val="23"/>
    <w:uiPriority w:val="99"/>
    <w:unhideWhenUsed/>
    <w:rsid w:val="008702BB"/>
    <w:pPr>
      <w:spacing w:after="120" w:line="480" w:lineRule="auto"/>
    </w:pPr>
  </w:style>
  <w:style w:type="character" w:customStyle="1" w:styleId="23">
    <w:name w:val="Основной текст 2 Знак"/>
    <w:link w:val="22"/>
    <w:uiPriority w:val="99"/>
    <w:rsid w:val="008702BB"/>
    <w:rPr>
      <w:rFonts w:ascii="Times New Roman" w:eastAsia="Times New Roman" w:hAnsi="Times New Roman"/>
      <w:sz w:val="24"/>
      <w:szCs w:val="24"/>
    </w:rPr>
  </w:style>
  <w:style w:type="paragraph" w:customStyle="1" w:styleId="ConsPlusNonformat">
    <w:name w:val="ConsPlusNonformat"/>
    <w:rsid w:val="00D66236"/>
    <w:pPr>
      <w:autoSpaceDE w:val="0"/>
      <w:autoSpaceDN w:val="0"/>
      <w:adjustRightInd w:val="0"/>
    </w:pPr>
    <w:rPr>
      <w:rFonts w:ascii="Courier New" w:eastAsia="Times New Roman" w:hAnsi="Courier New" w:cs="Courier New"/>
    </w:rPr>
  </w:style>
  <w:style w:type="paragraph" w:customStyle="1" w:styleId="24">
    <w:name w:val="Стиль2"/>
    <w:basedOn w:val="a"/>
    <w:rsid w:val="00104089"/>
    <w:pPr>
      <w:spacing w:line="360" w:lineRule="auto"/>
      <w:ind w:firstLine="720"/>
      <w:jc w:val="both"/>
    </w:pPr>
    <w:rPr>
      <w:sz w:val="26"/>
      <w:szCs w:val="20"/>
    </w:rPr>
  </w:style>
  <w:style w:type="paragraph" w:customStyle="1" w:styleId="BodyText21">
    <w:name w:val="Body Text 21"/>
    <w:basedOn w:val="a"/>
    <w:rsid w:val="00E03102"/>
    <w:pPr>
      <w:ind w:firstLine="720"/>
    </w:pPr>
    <w:rPr>
      <w:sz w:val="20"/>
      <w:szCs w:val="20"/>
    </w:rPr>
  </w:style>
  <w:style w:type="paragraph" w:styleId="3">
    <w:name w:val="Body Text Indent 3"/>
    <w:basedOn w:val="a"/>
    <w:link w:val="30"/>
    <w:uiPriority w:val="99"/>
    <w:unhideWhenUsed/>
    <w:rsid w:val="008A030D"/>
    <w:pPr>
      <w:spacing w:after="120"/>
      <w:ind w:left="283"/>
    </w:pPr>
    <w:rPr>
      <w:sz w:val="16"/>
      <w:szCs w:val="16"/>
    </w:rPr>
  </w:style>
  <w:style w:type="character" w:customStyle="1" w:styleId="30">
    <w:name w:val="Основной текст с отступом 3 Знак"/>
    <w:link w:val="3"/>
    <w:uiPriority w:val="99"/>
    <w:rsid w:val="008A030D"/>
    <w:rPr>
      <w:rFonts w:ascii="Times New Roman" w:eastAsia="Times New Roman" w:hAnsi="Times New Roman"/>
      <w:sz w:val="16"/>
      <w:szCs w:val="16"/>
    </w:rPr>
  </w:style>
  <w:style w:type="character" w:customStyle="1" w:styleId="a9">
    <w:name w:val="Абзац списка Знак"/>
    <w:link w:val="a8"/>
    <w:uiPriority w:val="34"/>
    <w:locked/>
    <w:rsid w:val="00B6522B"/>
    <w:rPr>
      <w:rFonts w:ascii="Times New Roman" w:eastAsia="Times New Roman" w:hAnsi="Times New Roman"/>
      <w:sz w:val="24"/>
      <w:szCs w:val="24"/>
    </w:rPr>
  </w:style>
  <w:style w:type="paragraph" w:customStyle="1" w:styleId="Style8">
    <w:name w:val="Style8"/>
    <w:basedOn w:val="a"/>
    <w:uiPriority w:val="99"/>
    <w:rsid w:val="00B6522B"/>
    <w:pPr>
      <w:widowControl w:val="0"/>
      <w:autoSpaceDE w:val="0"/>
      <w:autoSpaceDN w:val="0"/>
      <w:adjustRightInd w:val="0"/>
      <w:spacing w:line="652" w:lineRule="exact"/>
      <w:ind w:firstLine="691"/>
      <w:jc w:val="both"/>
    </w:pPr>
  </w:style>
  <w:style w:type="character" w:customStyle="1" w:styleId="FontStyle23">
    <w:name w:val="Font Style23"/>
    <w:uiPriority w:val="99"/>
    <w:rsid w:val="00B6522B"/>
    <w:rPr>
      <w:rFonts w:ascii="Times New Roman" w:hAnsi="Times New Roman" w:cs="Times New Roman"/>
      <w:sz w:val="26"/>
      <w:szCs w:val="26"/>
    </w:rPr>
  </w:style>
  <w:style w:type="paragraph" w:customStyle="1" w:styleId="25">
    <w:name w:val="Знак2"/>
    <w:basedOn w:val="a"/>
    <w:rsid w:val="00715AA4"/>
    <w:pPr>
      <w:spacing w:after="160" w:line="240" w:lineRule="exact"/>
    </w:pPr>
    <w:rPr>
      <w:rFonts w:ascii="Verdana" w:hAnsi="Verdana"/>
      <w:sz w:val="26"/>
      <w:szCs w:val="26"/>
      <w:lang w:val="en-US" w:eastAsia="en-US"/>
    </w:rPr>
  </w:style>
  <w:style w:type="character" w:customStyle="1" w:styleId="FontStyle11">
    <w:name w:val="Font Style11"/>
    <w:rsid w:val="00FC5C80"/>
    <w:rPr>
      <w:rFonts w:ascii="Times New Roman" w:hAnsi="Times New Roman" w:cs="Times New Roman"/>
      <w:sz w:val="26"/>
      <w:szCs w:val="26"/>
    </w:rPr>
  </w:style>
  <w:style w:type="character" w:customStyle="1" w:styleId="20">
    <w:name w:val="Заголовок 2 Знак"/>
    <w:link w:val="2"/>
    <w:uiPriority w:val="9"/>
    <w:rsid w:val="007C0672"/>
    <w:rPr>
      <w:rFonts w:ascii="Times New Roman" w:eastAsia="Times New Roman" w:hAnsi="Times New Roman"/>
      <w:b/>
      <w:bCs/>
      <w:sz w:val="36"/>
      <w:szCs w:val="36"/>
    </w:rPr>
  </w:style>
  <w:style w:type="paragraph" w:styleId="af3">
    <w:name w:val="Normal (Web)"/>
    <w:basedOn w:val="a"/>
    <w:uiPriority w:val="99"/>
    <w:unhideWhenUsed/>
    <w:rsid w:val="007C06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65392">
      <w:bodyDiv w:val="1"/>
      <w:marLeft w:val="0"/>
      <w:marRight w:val="0"/>
      <w:marTop w:val="0"/>
      <w:marBottom w:val="0"/>
      <w:divBdr>
        <w:top w:val="none" w:sz="0" w:space="0" w:color="auto"/>
        <w:left w:val="none" w:sz="0" w:space="0" w:color="auto"/>
        <w:bottom w:val="none" w:sz="0" w:space="0" w:color="auto"/>
        <w:right w:val="none" w:sz="0" w:space="0" w:color="auto"/>
      </w:divBdr>
    </w:div>
    <w:div w:id="575870062">
      <w:bodyDiv w:val="1"/>
      <w:marLeft w:val="0"/>
      <w:marRight w:val="0"/>
      <w:marTop w:val="0"/>
      <w:marBottom w:val="0"/>
      <w:divBdr>
        <w:top w:val="none" w:sz="0" w:space="0" w:color="auto"/>
        <w:left w:val="none" w:sz="0" w:space="0" w:color="auto"/>
        <w:bottom w:val="none" w:sz="0" w:space="0" w:color="auto"/>
        <w:right w:val="none" w:sz="0" w:space="0" w:color="auto"/>
      </w:divBdr>
    </w:div>
    <w:div w:id="167657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382A5-0F72-4C77-BB2E-8AEB22E1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4793</Words>
  <Characters>27321</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АПК</Company>
  <LinksUpToDate>false</LinksUpToDate>
  <CharactersWithSpaces>32050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Tarasenko_YG@primorsky.ru</dc:creator>
  <cp:keywords/>
  <cp:lastModifiedBy>DNS</cp:lastModifiedBy>
  <cp:revision>2</cp:revision>
  <cp:lastPrinted>2016-10-19T09:12:00Z</cp:lastPrinted>
  <dcterms:created xsi:type="dcterms:W3CDTF">2016-11-22T02:53:00Z</dcterms:created>
  <dcterms:modified xsi:type="dcterms:W3CDTF">2016-11-22T02:53:00Z</dcterms:modified>
</cp:coreProperties>
</file>