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66" w:rsidRPr="00DE133A" w:rsidRDefault="00044A66" w:rsidP="00044A66">
      <w:pPr>
        <w:spacing w:after="0" w:line="240" w:lineRule="auto"/>
        <w:jc w:val="center"/>
        <w:rPr>
          <w:rFonts w:ascii="Times New Roman" w:hAnsi="Times New Roman" w:cs="Times New Roman"/>
          <w:b/>
          <w:color w:val="000000"/>
          <w:shd w:val="clear" w:color="auto" w:fill="FFFFFF"/>
        </w:rPr>
      </w:pPr>
      <w:bookmarkStart w:id="0" w:name="_GoBack"/>
      <w:r w:rsidRPr="00DE133A">
        <w:rPr>
          <w:rFonts w:ascii="Times New Roman" w:hAnsi="Times New Roman" w:cs="Times New Roman"/>
          <w:b/>
          <w:color w:val="000000"/>
          <w:shd w:val="clear" w:color="auto" w:fill="FFFFFF"/>
        </w:rPr>
        <w:t xml:space="preserve">ВЗАИМООТНОШЕНИЯ ЛЮДЕЙ И ЗМЕЙ </w:t>
      </w:r>
      <w:bookmarkEnd w:id="0"/>
      <w:r w:rsidRPr="00DE133A">
        <w:rPr>
          <w:rFonts w:ascii="Times New Roman" w:hAnsi="Times New Roman" w:cs="Times New Roman"/>
          <w:b/>
          <w:color w:val="000000"/>
          <w:shd w:val="clear" w:color="auto" w:fill="FFFFFF"/>
        </w:rPr>
        <w:t>В ПРИМОРСКОМ КРАЕ</w:t>
      </w:r>
    </w:p>
    <w:p w:rsidR="00044A66" w:rsidRPr="00DE133A" w:rsidRDefault="00044A66" w:rsidP="00044A66">
      <w:pPr>
        <w:spacing w:after="0" w:line="240" w:lineRule="auto"/>
        <w:jc w:val="center"/>
        <w:rPr>
          <w:rFonts w:ascii="Times New Roman" w:hAnsi="Times New Roman" w:cs="Times New Roman"/>
        </w:rPr>
      </w:pPr>
    </w:p>
    <w:p w:rsidR="00044A66" w:rsidRPr="00DE133A" w:rsidRDefault="00044A66" w:rsidP="00044A66">
      <w:pPr>
        <w:spacing w:after="0" w:line="240" w:lineRule="auto"/>
        <w:jc w:val="center"/>
        <w:rPr>
          <w:rFonts w:ascii="Times New Roman" w:hAnsi="Times New Roman" w:cs="Times New Roman"/>
        </w:rPr>
      </w:pPr>
      <w:r w:rsidRPr="00DE133A">
        <w:rPr>
          <w:rFonts w:ascii="Times New Roman" w:hAnsi="Times New Roman" w:cs="Times New Roman"/>
        </w:rPr>
        <w:t>МАСЛОВА Ирина Владимировна</w:t>
      </w:r>
      <w:r w:rsidRPr="00DE133A">
        <w:rPr>
          <w:rFonts w:ascii="Times New Roman" w:hAnsi="Times New Roman" w:cs="Times New Roman"/>
          <w:vertAlign w:val="superscript"/>
        </w:rPr>
        <w:t>1</w:t>
      </w:r>
      <w:r w:rsidRPr="00DE133A">
        <w:rPr>
          <w:rFonts w:ascii="Times New Roman" w:hAnsi="Times New Roman" w:cs="Times New Roman"/>
        </w:rPr>
        <w:t>, ЧЕРНОБРОВИН Андрей Дмитриевич</w:t>
      </w:r>
      <w:r w:rsidRPr="00DE133A">
        <w:rPr>
          <w:rFonts w:ascii="Times New Roman" w:hAnsi="Times New Roman" w:cs="Times New Roman"/>
          <w:vertAlign w:val="superscript"/>
        </w:rPr>
        <w:t>2</w:t>
      </w:r>
      <w:r w:rsidRPr="00DE133A">
        <w:rPr>
          <w:rFonts w:ascii="Times New Roman" w:hAnsi="Times New Roman" w:cs="Times New Roman"/>
        </w:rPr>
        <w:t>,</w:t>
      </w:r>
    </w:p>
    <w:p w:rsidR="00044A66" w:rsidRPr="00DE133A" w:rsidRDefault="00044A66" w:rsidP="00044A66">
      <w:pPr>
        <w:spacing w:after="0" w:line="240" w:lineRule="auto"/>
        <w:jc w:val="center"/>
        <w:rPr>
          <w:rFonts w:ascii="Times New Roman" w:hAnsi="Times New Roman" w:cs="Times New Roman"/>
        </w:rPr>
      </w:pPr>
      <w:r w:rsidRPr="00DE133A">
        <w:rPr>
          <w:rFonts w:ascii="Times New Roman" w:hAnsi="Times New Roman" w:cs="Times New Roman"/>
        </w:rPr>
        <w:t>ЗАГЛАДОВА Мария Викторовна</w:t>
      </w:r>
      <w:r w:rsidRPr="00DE133A">
        <w:rPr>
          <w:rFonts w:ascii="Times New Roman" w:hAnsi="Times New Roman" w:cs="Times New Roman"/>
          <w:vertAlign w:val="superscript"/>
        </w:rPr>
        <w:t>2</w:t>
      </w:r>
    </w:p>
    <w:p w:rsidR="00044A66" w:rsidRPr="00DE133A" w:rsidRDefault="00044A66" w:rsidP="00044A66">
      <w:pPr>
        <w:spacing w:after="0" w:line="240" w:lineRule="auto"/>
        <w:jc w:val="center"/>
        <w:rPr>
          <w:rFonts w:ascii="Times New Roman" w:hAnsi="Times New Roman" w:cs="Times New Roman"/>
          <w:i/>
        </w:rPr>
      </w:pPr>
      <w:r w:rsidRPr="00DE133A">
        <w:rPr>
          <w:rFonts w:ascii="Times New Roman" w:hAnsi="Times New Roman" w:cs="Times New Roman"/>
          <w:i/>
        </w:rPr>
        <w:t>ФГБУН Биолого-почвенный институт ДВО РАН, Владивосток</w:t>
      </w:r>
    </w:p>
    <w:p w:rsidR="00044A66" w:rsidRPr="00DE133A" w:rsidRDefault="00044A66" w:rsidP="00044A66">
      <w:pPr>
        <w:spacing w:after="0" w:line="240" w:lineRule="auto"/>
        <w:jc w:val="center"/>
        <w:rPr>
          <w:rFonts w:ascii="Times New Roman" w:hAnsi="Times New Roman" w:cs="Times New Roman"/>
          <w:i/>
        </w:rPr>
      </w:pPr>
      <w:r w:rsidRPr="00DE133A">
        <w:rPr>
          <w:rFonts w:ascii="Times New Roman" w:hAnsi="Times New Roman" w:cs="Times New Roman"/>
          <w:i/>
        </w:rPr>
        <w:t>КГАУЗ «Владивостокская клиническая больница № 2»</w:t>
      </w:r>
    </w:p>
    <w:p w:rsidR="00044A66" w:rsidRPr="00DE133A" w:rsidRDefault="00044A66" w:rsidP="00044A66">
      <w:pPr>
        <w:spacing w:after="0" w:line="240" w:lineRule="auto"/>
        <w:ind w:firstLine="709"/>
        <w:jc w:val="both"/>
        <w:rPr>
          <w:rFonts w:ascii="Times New Roman" w:hAnsi="Times New Roman" w:cs="Times New Roman"/>
          <w:i/>
        </w:rPr>
      </w:pPr>
    </w:p>
    <w:p w:rsidR="00044A66" w:rsidRPr="00DE133A" w:rsidRDefault="00044A66" w:rsidP="00044A66">
      <w:pPr>
        <w:pStyle w:val="a3"/>
        <w:shd w:val="clear" w:color="auto" w:fill="FFFFFF"/>
        <w:spacing w:after="0" w:line="240" w:lineRule="auto"/>
        <w:ind w:left="0" w:firstLine="708"/>
        <w:jc w:val="both"/>
        <w:rPr>
          <w:rFonts w:ascii="Times New Roman" w:eastAsia="Times New Roman" w:hAnsi="Times New Roman"/>
          <w:color w:val="000000"/>
          <w:lang w:eastAsia="ru-RU"/>
        </w:rPr>
      </w:pPr>
      <w:r w:rsidRPr="00DE133A">
        <w:rPr>
          <w:rFonts w:ascii="Times New Roman" w:hAnsi="Times New Roman"/>
        </w:rPr>
        <w:t>По сравнению с другими участками дальневосточного региона территория Приморского края наиболее освоена человеком. При этом здесь обитает несколько видов ядовитых змей:</w:t>
      </w:r>
      <w:r w:rsidRPr="00DE133A">
        <w:rPr>
          <w:rFonts w:ascii="Times New Roman" w:eastAsia="Times New Roman" w:hAnsi="Times New Roman"/>
          <w:i/>
          <w:iCs/>
          <w:lang w:eastAsia="ru-RU"/>
        </w:rPr>
        <w:t xml:space="preserve"> </w:t>
      </w:r>
      <w:r w:rsidRPr="00DE133A">
        <w:rPr>
          <w:rFonts w:ascii="Times New Roman" w:eastAsia="Times New Roman" w:hAnsi="Times New Roman"/>
          <w:iCs/>
          <w:lang w:eastAsia="ru-RU"/>
        </w:rPr>
        <w:t xml:space="preserve">средний </w:t>
      </w:r>
      <w:proofErr w:type="spellStart"/>
      <w:r w:rsidRPr="00DE133A">
        <w:rPr>
          <w:rFonts w:ascii="Times New Roman" w:eastAsia="Times New Roman" w:hAnsi="Times New Roman"/>
          <w:iCs/>
          <w:lang w:eastAsia="ru-RU"/>
        </w:rPr>
        <w:t>щитомородник</w:t>
      </w:r>
      <w:proofErr w:type="spellEnd"/>
      <w:r w:rsidRPr="00DE133A">
        <w:rPr>
          <w:rFonts w:ascii="Times New Roman" w:eastAsia="Times New Roman" w:hAnsi="Times New Roman"/>
          <w:iCs/>
          <w:lang w:eastAsia="ru-RU"/>
        </w:rPr>
        <w:t xml:space="preserve"> − </w:t>
      </w:r>
      <w:proofErr w:type="spellStart"/>
      <w:r w:rsidRPr="00DE133A">
        <w:rPr>
          <w:rFonts w:ascii="Times New Roman" w:eastAsia="Times New Roman" w:hAnsi="Times New Roman"/>
          <w:i/>
          <w:iCs/>
          <w:lang w:eastAsia="ru-RU"/>
        </w:rPr>
        <w:t>Gloydius</w:t>
      </w:r>
      <w:proofErr w:type="spellEnd"/>
      <w:r w:rsidRPr="00DE133A">
        <w:rPr>
          <w:rFonts w:ascii="Times New Roman" w:eastAsia="Times New Roman" w:hAnsi="Times New Roman"/>
          <w:i/>
          <w:iCs/>
          <w:lang w:eastAsia="ru-RU"/>
        </w:rPr>
        <w:t xml:space="preserve"> </w:t>
      </w:r>
      <w:proofErr w:type="spellStart"/>
      <w:r w:rsidRPr="00DE133A">
        <w:rPr>
          <w:rFonts w:ascii="Times New Roman" w:eastAsia="Times New Roman" w:hAnsi="Times New Roman"/>
          <w:i/>
          <w:iCs/>
          <w:lang w:eastAsia="ru-RU"/>
        </w:rPr>
        <w:t>intermedius</w:t>
      </w:r>
      <w:proofErr w:type="spellEnd"/>
      <w:r w:rsidRPr="00DE133A">
        <w:rPr>
          <w:rFonts w:ascii="Times New Roman" w:eastAsia="Times New Roman" w:hAnsi="Times New Roman"/>
          <w:i/>
          <w:iCs/>
          <w:lang w:eastAsia="ru-RU"/>
        </w:rPr>
        <w:t xml:space="preserve">, </w:t>
      </w:r>
      <w:r w:rsidRPr="00DE133A">
        <w:rPr>
          <w:rFonts w:ascii="Times New Roman" w:eastAsia="Times New Roman" w:hAnsi="Times New Roman"/>
          <w:iCs/>
          <w:lang w:eastAsia="ru-RU"/>
        </w:rPr>
        <w:t xml:space="preserve">уссурийский щитомордник − </w:t>
      </w:r>
      <w:proofErr w:type="spellStart"/>
      <w:r w:rsidRPr="00DE133A">
        <w:rPr>
          <w:rFonts w:ascii="Times New Roman" w:eastAsia="Times New Roman" w:hAnsi="Times New Roman"/>
          <w:i/>
          <w:iCs/>
          <w:lang w:eastAsia="ru-RU"/>
        </w:rPr>
        <w:t>Gloydius</w:t>
      </w:r>
      <w:proofErr w:type="spellEnd"/>
      <w:r w:rsidRPr="00DE133A">
        <w:rPr>
          <w:rFonts w:ascii="Times New Roman" w:eastAsia="Times New Roman" w:hAnsi="Times New Roman"/>
          <w:i/>
          <w:iCs/>
          <w:lang w:eastAsia="ru-RU"/>
        </w:rPr>
        <w:t xml:space="preserve"> </w:t>
      </w:r>
      <w:proofErr w:type="spellStart"/>
      <w:r w:rsidRPr="00DE133A">
        <w:rPr>
          <w:rFonts w:ascii="Times New Roman" w:eastAsia="Times New Roman" w:hAnsi="Times New Roman"/>
          <w:i/>
          <w:iCs/>
          <w:lang w:val="en-US" w:eastAsia="ru-RU"/>
        </w:rPr>
        <w:t>ussuriensis</w:t>
      </w:r>
      <w:proofErr w:type="spellEnd"/>
      <w:r w:rsidRPr="00DE133A">
        <w:rPr>
          <w:rFonts w:ascii="Times New Roman" w:eastAsia="Times New Roman" w:hAnsi="Times New Roman"/>
          <w:i/>
          <w:iCs/>
          <w:lang w:eastAsia="ru-RU"/>
        </w:rPr>
        <w:t xml:space="preserve">, </w:t>
      </w:r>
      <w:r w:rsidRPr="00DE133A">
        <w:rPr>
          <w:rFonts w:ascii="Times New Roman" w:eastAsia="Times New Roman" w:hAnsi="Times New Roman"/>
          <w:iCs/>
          <w:lang w:eastAsia="ru-RU"/>
        </w:rPr>
        <w:t xml:space="preserve">гадюка сахалинская − </w:t>
      </w:r>
      <w:r w:rsidRPr="00DE133A">
        <w:rPr>
          <w:rFonts w:ascii="Times New Roman" w:eastAsia="Times New Roman" w:hAnsi="Times New Roman"/>
          <w:i/>
          <w:iCs/>
          <w:lang w:val="en-US" w:eastAsia="ru-RU"/>
        </w:rPr>
        <w:t>Pelias</w:t>
      </w:r>
      <w:r w:rsidRPr="00DE133A">
        <w:rPr>
          <w:rFonts w:ascii="Times New Roman" w:eastAsia="Times New Roman" w:hAnsi="Times New Roman"/>
          <w:i/>
          <w:iCs/>
          <w:lang w:eastAsia="ru-RU"/>
        </w:rPr>
        <w:t xml:space="preserve"> </w:t>
      </w:r>
      <w:proofErr w:type="spellStart"/>
      <w:r w:rsidRPr="00DE133A">
        <w:rPr>
          <w:rFonts w:ascii="Times New Roman" w:eastAsia="Times New Roman" w:hAnsi="Times New Roman"/>
          <w:i/>
          <w:iCs/>
          <w:lang w:val="en-US" w:eastAsia="ru-RU"/>
        </w:rPr>
        <w:t>sachalinensis</w:t>
      </w:r>
      <w:proofErr w:type="spellEnd"/>
      <w:r w:rsidRPr="00DE133A">
        <w:rPr>
          <w:rFonts w:ascii="Times New Roman" w:eastAsia="Times New Roman" w:hAnsi="Times New Roman"/>
          <w:i/>
          <w:iCs/>
          <w:lang w:eastAsia="ru-RU"/>
        </w:rPr>
        <w:t xml:space="preserve"> </w:t>
      </w:r>
      <w:r w:rsidRPr="00DE133A">
        <w:rPr>
          <w:rFonts w:ascii="Times New Roman" w:eastAsia="Times New Roman" w:hAnsi="Times New Roman"/>
          <w:iCs/>
          <w:lang w:eastAsia="ru-RU"/>
        </w:rPr>
        <w:t>и тигровый уж −</w:t>
      </w:r>
      <w:r w:rsidRPr="00DE133A">
        <w:rPr>
          <w:rFonts w:ascii="Times New Roman" w:eastAsia="Times New Roman" w:hAnsi="Times New Roman"/>
          <w:i/>
          <w:iCs/>
          <w:lang w:eastAsia="ru-RU"/>
        </w:rPr>
        <w:t xml:space="preserve"> </w:t>
      </w:r>
      <w:proofErr w:type="spellStart"/>
      <w:r w:rsidRPr="00DE133A">
        <w:rPr>
          <w:rFonts w:ascii="Times New Roman" w:hAnsi="Times New Roman"/>
          <w:i/>
        </w:rPr>
        <w:t>Rhabdophis</w:t>
      </w:r>
      <w:proofErr w:type="spellEnd"/>
      <w:r w:rsidRPr="00DE133A">
        <w:rPr>
          <w:rFonts w:ascii="Times New Roman" w:hAnsi="Times New Roman"/>
          <w:i/>
        </w:rPr>
        <w:t xml:space="preserve"> </w:t>
      </w:r>
      <w:proofErr w:type="spellStart"/>
      <w:r w:rsidRPr="00DE133A">
        <w:rPr>
          <w:rFonts w:ascii="Times New Roman" w:hAnsi="Times New Roman"/>
          <w:i/>
        </w:rPr>
        <w:t>tigrinus</w:t>
      </w:r>
      <w:proofErr w:type="spellEnd"/>
      <w:r w:rsidRPr="00DE133A">
        <w:rPr>
          <w:rFonts w:ascii="Times New Roman" w:eastAsia="Times New Roman" w:hAnsi="Times New Roman"/>
          <w:lang w:eastAsia="ru-RU"/>
        </w:rPr>
        <w:t xml:space="preserve">. И если получить укус от двух последних видов достаточно сложно: сахалинская гадюка редка и </w:t>
      </w:r>
      <w:r w:rsidRPr="00DE133A">
        <w:rPr>
          <w:rFonts w:ascii="Times New Roman" w:hAnsi="Times New Roman"/>
        </w:rPr>
        <w:t>обитает только в самых северных, таежных безлюдных районах края, и также пока нет достоверных данных об укусах тигрового ужа (в отличие от Японии, где это происходило неоднократно [5,8], то</w:t>
      </w:r>
      <w:r w:rsidRPr="00DE133A">
        <w:rPr>
          <w:rFonts w:ascii="Times New Roman" w:eastAsia="Times New Roman" w:hAnsi="Times New Roman"/>
          <w:lang w:eastAsia="ru-RU"/>
        </w:rPr>
        <w:t xml:space="preserve"> укусы щитомордников отмечаются по всему краю ежегодно. Тем не менее, исследования</w:t>
      </w:r>
      <w:r w:rsidRPr="00DE133A">
        <w:rPr>
          <w:rFonts w:ascii="Times New Roman" w:hAnsi="Times New Roman"/>
          <w:shd w:val="clear" w:color="auto" w:fill="FFFFFF"/>
        </w:rPr>
        <w:t xml:space="preserve"> по укусам ядовитых видов змей на российском Дальнем Востоке практически не ведутся. Крайне мало их выполняется и в европейской части России [1,3,4]. </w:t>
      </w:r>
      <w:r w:rsidRPr="00DE133A">
        <w:rPr>
          <w:rFonts w:ascii="Times New Roman" w:eastAsia="Times New Roman" w:hAnsi="Times New Roman"/>
          <w:color w:val="000000"/>
          <w:lang w:eastAsia="ru-RU"/>
        </w:rPr>
        <w:t>Следует отметить, что система контроля по змеиным укусам не организована на должном уровне даже в развитых странах. Например, в Центре Американской ассоциации контроля над отравлениями, который готовит годовые отчеты статистики змеиных укусов в США, не сообщается о многих укусах змей, поскольку отчетность не является обязательной, и не все лечащие врачи держат связь с этим центром. Сложная ситуация и в Японии; где нет ни одной национальной системы наблюдений, и частота укусов змей остается неясной [6,7,9].</w:t>
      </w:r>
    </w:p>
    <w:p w:rsidR="00044A66" w:rsidRPr="00DE133A" w:rsidRDefault="00044A66" w:rsidP="00044A66">
      <w:pPr>
        <w:spacing w:after="0" w:line="240" w:lineRule="auto"/>
        <w:ind w:firstLine="709"/>
        <w:jc w:val="both"/>
        <w:rPr>
          <w:rFonts w:ascii="Times New Roman" w:eastAsia="Calibri" w:hAnsi="Times New Roman" w:cs="Times New Roman"/>
          <w:shd w:val="clear" w:color="auto" w:fill="FFFFFF"/>
        </w:rPr>
      </w:pPr>
      <w:r w:rsidRPr="00DE133A">
        <w:rPr>
          <w:rFonts w:ascii="Times New Roman" w:eastAsia="Times New Roman" w:hAnsi="Times New Roman" w:cs="Times New Roman"/>
          <w:lang w:eastAsia="ru-RU"/>
        </w:rPr>
        <w:t>Разумеется, уровень проблемы столкновений людей и змей в значительной степени зависит от степени освоенности человеком территории.</w:t>
      </w:r>
      <w:r w:rsidRPr="00DE133A">
        <w:rPr>
          <w:rFonts w:ascii="Times New Roman" w:hAnsi="Times New Roman" w:cs="Times New Roman"/>
        </w:rPr>
        <w:t xml:space="preserve"> Владивосток расположен в горной местности с многочисленными выходами </w:t>
      </w:r>
      <w:proofErr w:type="spellStart"/>
      <w:r w:rsidRPr="00DE133A">
        <w:rPr>
          <w:rFonts w:ascii="Times New Roman" w:hAnsi="Times New Roman" w:cs="Times New Roman"/>
        </w:rPr>
        <w:t>скальников</w:t>
      </w:r>
      <w:proofErr w:type="spellEnd"/>
      <w:r w:rsidRPr="00DE133A">
        <w:rPr>
          <w:rFonts w:ascii="Times New Roman" w:hAnsi="Times New Roman" w:cs="Times New Roman"/>
        </w:rPr>
        <w:t xml:space="preserve"> и массой благоприятных мест для обитания змей. Активное освоение окрестностей Владивостока в последние годы (строительство новых микрорайонов, разработка новых рекреационных зон и т.п.) привело к постоянному вторжению людей в места обитания щитомордников.</w:t>
      </w:r>
    </w:p>
    <w:p w:rsidR="00044A66" w:rsidRPr="00DE133A" w:rsidRDefault="00044A66" w:rsidP="00044A66">
      <w:pPr>
        <w:pStyle w:val="a3"/>
        <w:spacing w:after="0" w:line="240" w:lineRule="auto"/>
        <w:ind w:left="0" w:firstLine="709"/>
        <w:jc w:val="both"/>
        <w:rPr>
          <w:rFonts w:ascii="Times New Roman" w:eastAsia="Times New Roman" w:hAnsi="Times New Roman"/>
          <w:lang w:eastAsia="ru-RU"/>
        </w:rPr>
      </w:pPr>
      <w:r w:rsidRPr="00DE133A">
        <w:rPr>
          <w:rFonts w:ascii="Times New Roman" w:hAnsi="Times New Roman"/>
        </w:rPr>
        <w:t xml:space="preserve">В теплое время года в СМИ непрерывно появляются сообщения об укусах населения змеями, растет уровень агрессии со стороны людей по отношению к этим рептилиям, что подвергает еще большей опасности природные популяции </w:t>
      </w:r>
      <w:r w:rsidRPr="00DE133A">
        <w:rPr>
          <w:rFonts w:ascii="Times New Roman" w:eastAsia="Times New Roman" w:hAnsi="Times New Roman"/>
          <w:lang w:eastAsia="ru-RU"/>
        </w:rPr>
        <w:t>различных видов змей, в том числе неядовитых</w:t>
      </w:r>
      <w:r w:rsidRPr="00DE133A">
        <w:rPr>
          <w:rFonts w:ascii="Times New Roman" w:hAnsi="Times New Roman"/>
        </w:rPr>
        <w:t xml:space="preserve">. Большую роль в негативном отношении к змеям играет отсутствие должных знаний у жителей края. </w:t>
      </w:r>
      <w:r w:rsidRPr="00DE133A">
        <w:rPr>
          <w:rFonts w:ascii="Times New Roman" w:eastAsia="Times New Roman" w:hAnsi="Times New Roman"/>
          <w:lang w:eastAsia="ru-RU"/>
        </w:rPr>
        <w:t>Волны паники в летний сезон – обычное явление. Множатся слухи и нелепые истории. Наблюдается абсолютная безграмотность во всех группах населения в области правил поведения при встрече со змеями. Типичный пример, это- уверенность, что в Приморском крае повсеместно обитает гадюка. Причем под «гадюкой» подразумеваются самые разные виды змей, от щитомордников до узорчатых полозов. Во многих районах края ходит легенда о коварной змее «пятиминутке», от укуса которой человек неминуемо погибает. Находится масса очевидцев, как мифическая змея стрелка хватает в пасть хвост и катится колесом по дороге, пытаясь догнать и укусить человека.</w:t>
      </w:r>
    </w:p>
    <w:p w:rsidR="00044A66" w:rsidRPr="00DE133A" w:rsidRDefault="00044A66" w:rsidP="00044A66">
      <w:pPr>
        <w:pStyle w:val="a3"/>
        <w:spacing w:after="0" w:line="240" w:lineRule="auto"/>
        <w:ind w:left="0" w:firstLine="709"/>
        <w:jc w:val="both"/>
        <w:rPr>
          <w:rFonts w:ascii="Times New Roman" w:hAnsi="Times New Roman"/>
        </w:rPr>
      </w:pPr>
      <w:r w:rsidRPr="00DE133A">
        <w:rPr>
          <w:rFonts w:ascii="Times New Roman" w:eastAsia="Times New Roman" w:hAnsi="Times New Roman"/>
          <w:lang w:eastAsia="ru-RU"/>
        </w:rPr>
        <w:t xml:space="preserve">В данной работе мы попытались выяснить, в какой степени население подвергается укусам и какие закономерности здесь можно выявить. </w:t>
      </w:r>
      <w:r w:rsidRPr="00DE133A">
        <w:rPr>
          <w:rFonts w:ascii="Times New Roman" w:hAnsi="Times New Roman"/>
          <w:shd w:val="clear" w:color="auto" w:fill="FFFFFF"/>
        </w:rPr>
        <w:t>Ранее были собраны и проанализированы архивные данные по укусам змей Уссурийской районной больницы за пятилетний период [2]. Всего было зарегистрировано 62 случая.</w:t>
      </w:r>
      <w:r w:rsidRPr="00DE133A">
        <w:rPr>
          <w:rFonts w:ascii="Times New Roman" w:hAnsi="Times New Roman"/>
        </w:rPr>
        <w:t xml:space="preserve"> В 2015 году мы обработали сведения за период 2010−2014 гг. Владивостокской городской клинической больницы № 2, куда поступают пострадавшие от укусов змей в основном с территорий, относящихся к Владивостокскому городскому округу, Артемовскому городскому округу и </w:t>
      </w:r>
      <w:proofErr w:type="spellStart"/>
      <w:r w:rsidRPr="00DE133A">
        <w:rPr>
          <w:rFonts w:ascii="Times New Roman" w:hAnsi="Times New Roman"/>
        </w:rPr>
        <w:t>Надеждинскому</w:t>
      </w:r>
      <w:proofErr w:type="spellEnd"/>
      <w:r w:rsidRPr="00DE133A">
        <w:rPr>
          <w:rFonts w:ascii="Times New Roman" w:hAnsi="Times New Roman"/>
        </w:rPr>
        <w:t xml:space="preserve"> району (189 случаев).</w:t>
      </w:r>
    </w:p>
    <w:p w:rsidR="00044A66" w:rsidRPr="00DE133A" w:rsidRDefault="00044A66" w:rsidP="00044A66">
      <w:pPr>
        <w:spacing w:after="0" w:line="240" w:lineRule="auto"/>
        <w:ind w:firstLine="709"/>
        <w:jc w:val="both"/>
        <w:rPr>
          <w:rFonts w:ascii="Times New Roman" w:hAnsi="Times New Roman" w:cs="Times New Roman"/>
        </w:rPr>
      </w:pPr>
      <w:r w:rsidRPr="00DE133A">
        <w:rPr>
          <w:rFonts w:ascii="Times New Roman" w:hAnsi="Times New Roman" w:cs="Times New Roman"/>
        </w:rPr>
        <w:t>Таким образом, был получен сравнительный материал из двух достаточно густонаселенных территорий</w:t>
      </w:r>
      <w:r w:rsidRPr="00DE133A">
        <w:rPr>
          <w:rFonts w:ascii="Times New Roman" w:hAnsi="Times New Roman" w:cs="Times New Roman"/>
          <w:shd w:val="clear" w:color="auto" w:fill="FFFFFF"/>
        </w:rPr>
        <w:t>. Во втором случае, п</w:t>
      </w:r>
      <w:r w:rsidRPr="00DE133A">
        <w:rPr>
          <w:rFonts w:ascii="Times New Roman" w:hAnsi="Times New Roman" w:cs="Times New Roman"/>
        </w:rPr>
        <w:t xml:space="preserve">одсчитывая количество укусов на 100000 человек в год, мы рассмотрели только 165 эпизодов, относящихся непосредственно к Владивостокскому городскому округу, Артемовскому городскому округу и </w:t>
      </w:r>
      <w:proofErr w:type="spellStart"/>
      <w:r w:rsidRPr="00DE133A">
        <w:rPr>
          <w:rFonts w:ascii="Times New Roman" w:hAnsi="Times New Roman" w:cs="Times New Roman"/>
        </w:rPr>
        <w:t>Надеждинскому</w:t>
      </w:r>
      <w:proofErr w:type="spellEnd"/>
      <w:r w:rsidRPr="00DE133A">
        <w:rPr>
          <w:rFonts w:ascii="Times New Roman" w:hAnsi="Times New Roman" w:cs="Times New Roman"/>
        </w:rPr>
        <w:t xml:space="preserve"> району. Это связано с тем, что из других районов во Владивостокскую городскую клиническую больницу № 2 поступала только часть укушенных (24 человека), остальные лечились в больницах Славянки, Чугуевки, </w:t>
      </w:r>
      <w:proofErr w:type="spellStart"/>
      <w:r w:rsidRPr="00DE133A">
        <w:rPr>
          <w:rFonts w:ascii="Times New Roman" w:hAnsi="Times New Roman" w:cs="Times New Roman"/>
        </w:rPr>
        <w:t>Партизанска</w:t>
      </w:r>
      <w:proofErr w:type="spellEnd"/>
      <w:r w:rsidRPr="00DE133A">
        <w:rPr>
          <w:rFonts w:ascii="Times New Roman" w:hAnsi="Times New Roman" w:cs="Times New Roman"/>
        </w:rPr>
        <w:t xml:space="preserve">, Ольги и т.п. </w:t>
      </w:r>
      <w:r w:rsidRPr="00DE133A">
        <w:rPr>
          <w:rFonts w:ascii="Times New Roman" w:hAnsi="Times New Roman" w:cs="Times New Roman"/>
          <w:shd w:val="clear" w:color="auto" w:fill="FFFFFF"/>
        </w:rPr>
        <w:t xml:space="preserve">Следует указать, что очень актуально будет в дальнейшем поработать по материалам больниц п. Славянки, п. Краскино и п. Зарубино, куда поступает много укушенных с мест отдыха, а также просмотреть материалы северных районов Приморья, где наверняка, мы получим другую картину по возрастному и половому составу укушенных. Тем более что там обитает гадюка </w:t>
      </w:r>
      <w:r w:rsidRPr="00DE133A">
        <w:rPr>
          <w:rFonts w:ascii="Times New Roman" w:hAnsi="Times New Roman" w:cs="Times New Roman"/>
          <w:shd w:val="clear" w:color="auto" w:fill="FFFFFF"/>
        </w:rPr>
        <w:lastRenderedPageBreak/>
        <w:t xml:space="preserve">сахалинская. </w:t>
      </w:r>
      <w:r w:rsidRPr="00DE133A">
        <w:rPr>
          <w:rFonts w:ascii="Times New Roman" w:hAnsi="Times New Roman" w:cs="Times New Roman"/>
        </w:rPr>
        <w:t>Это требует отдельного сбора данных, что усложнено тем, что по современному законодательству доступ к архивным сведениям достаточно сложен. Было бы проще и более продуктивно получать информацию по укусам ядовитыми змеями на в краевом центре, куда бы она ежегодно поступала в обязательном порядке из районных больниц.</w:t>
      </w:r>
    </w:p>
    <w:p w:rsidR="00044A66" w:rsidRPr="00DE133A" w:rsidRDefault="00044A66" w:rsidP="00044A66">
      <w:pPr>
        <w:spacing w:after="0" w:line="240" w:lineRule="auto"/>
        <w:ind w:firstLine="709"/>
        <w:jc w:val="both"/>
        <w:rPr>
          <w:rFonts w:ascii="Times New Roman" w:hAnsi="Times New Roman" w:cs="Times New Roman"/>
          <w:shd w:val="clear" w:color="auto" w:fill="FFFFFF"/>
        </w:rPr>
      </w:pPr>
      <w:r w:rsidRPr="00DE133A">
        <w:rPr>
          <w:rFonts w:ascii="Times New Roman" w:hAnsi="Times New Roman" w:cs="Times New Roman"/>
        </w:rPr>
        <w:t xml:space="preserve">Полученные данные, а также материалы исследователей из европейской части </w:t>
      </w:r>
      <w:proofErr w:type="gramStart"/>
      <w:r w:rsidRPr="00DE133A">
        <w:rPr>
          <w:rFonts w:ascii="Times New Roman" w:hAnsi="Times New Roman" w:cs="Times New Roman"/>
        </w:rPr>
        <w:t>России,  северных</w:t>
      </w:r>
      <w:proofErr w:type="gramEnd"/>
      <w:r w:rsidRPr="00DE133A">
        <w:rPr>
          <w:rFonts w:ascii="Times New Roman" w:hAnsi="Times New Roman" w:cs="Times New Roman"/>
        </w:rPr>
        <w:t xml:space="preserve"> и центральных районов Японии [3,7], мы представили в виде таблицы (табл. 1). Мы видим, что для двух участков юга Дальнего Востока эти показатели равны 6,7 и 4,3, т.е. в 2,9−4 раза выше, чем для средней части России, где имеется только один ядовитый вид – гадюка обыкновенная</w:t>
      </w:r>
      <w:r w:rsidRPr="00DE133A">
        <w:rPr>
          <w:rFonts w:ascii="Times New Roman" w:hAnsi="Times New Roman" w:cs="Times New Roman"/>
          <w:i/>
        </w:rPr>
        <w:t xml:space="preserve"> (</w:t>
      </w:r>
      <w:r w:rsidRPr="00DE133A">
        <w:rPr>
          <w:rFonts w:ascii="Times New Roman" w:hAnsi="Times New Roman" w:cs="Times New Roman"/>
          <w:i/>
          <w:lang w:val="en-US"/>
        </w:rPr>
        <w:t>Pelias</w:t>
      </w:r>
      <w:r w:rsidRPr="00DE133A">
        <w:rPr>
          <w:rFonts w:ascii="Times New Roman" w:hAnsi="Times New Roman" w:cs="Times New Roman"/>
          <w:i/>
        </w:rPr>
        <w:t xml:space="preserve"> </w:t>
      </w:r>
      <w:proofErr w:type="spellStart"/>
      <w:r w:rsidRPr="00DE133A">
        <w:rPr>
          <w:rFonts w:ascii="Times New Roman" w:hAnsi="Times New Roman" w:cs="Times New Roman"/>
          <w:i/>
          <w:lang w:val="en-US"/>
        </w:rPr>
        <w:t>berus</w:t>
      </w:r>
      <w:proofErr w:type="spellEnd"/>
      <w:r w:rsidRPr="00DE133A">
        <w:rPr>
          <w:rFonts w:ascii="Times New Roman" w:hAnsi="Times New Roman" w:cs="Times New Roman"/>
          <w:i/>
        </w:rPr>
        <w:t>)</w:t>
      </w:r>
      <w:r w:rsidRPr="00DE133A">
        <w:rPr>
          <w:rFonts w:ascii="Times New Roman" w:hAnsi="Times New Roman" w:cs="Times New Roman"/>
        </w:rPr>
        <w:t>. Причем А.В. Павлов и И.В. Петрова [3] указывают, ссылаясь на данные других исследователей, что в других регионах Волжско-Камского края показатели по укушенным людям еще ниже, чем в республике Татарстан. В Японии, где в северных и центральных районах максимум укусов приходится на щитомордника восточного</w:t>
      </w:r>
      <w:r w:rsidRPr="00DE133A">
        <w:rPr>
          <w:rFonts w:ascii="Times New Roman" w:eastAsia="Times New Roman" w:hAnsi="Times New Roman" w:cs="Times New Roman"/>
          <w:i/>
          <w:iCs/>
          <w:lang w:eastAsia="ru-RU"/>
        </w:rPr>
        <w:t xml:space="preserve"> (</w:t>
      </w:r>
      <w:proofErr w:type="spellStart"/>
      <w:r w:rsidRPr="00DE133A">
        <w:rPr>
          <w:rFonts w:ascii="Times New Roman" w:eastAsia="Times New Roman" w:hAnsi="Times New Roman" w:cs="Times New Roman"/>
          <w:i/>
          <w:iCs/>
          <w:lang w:val="en-US" w:eastAsia="ru-RU"/>
        </w:rPr>
        <w:t>Gloydius</w:t>
      </w:r>
      <w:proofErr w:type="spellEnd"/>
      <w:r w:rsidRPr="00DE133A">
        <w:rPr>
          <w:rFonts w:ascii="Times New Roman" w:eastAsia="Times New Roman" w:hAnsi="Times New Roman" w:cs="Times New Roman"/>
          <w:i/>
          <w:iCs/>
          <w:lang w:eastAsia="ru-RU"/>
        </w:rPr>
        <w:t xml:space="preserve"> </w:t>
      </w:r>
      <w:proofErr w:type="spellStart"/>
      <w:r w:rsidRPr="00DE133A">
        <w:rPr>
          <w:rFonts w:ascii="Times New Roman" w:eastAsia="Times New Roman" w:hAnsi="Times New Roman" w:cs="Times New Roman"/>
          <w:i/>
          <w:iCs/>
          <w:lang w:val="en-US" w:eastAsia="ru-RU"/>
        </w:rPr>
        <w:t>blomhoffii</w:t>
      </w:r>
      <w:proofErr w:type="spellEnd"/>
      <w:r w:rsidRPr="00DE133A">
        <w:rPr>
          <w:rFonts w:ascii="Times New Roman" w:eastAsia="Times New Roman" w:hAnsi="Times New Roman" w:cs="Times New Roman"/>
          <w:i/>
          <w:iCs/>
          <w:lang w:eastAsia="ru-RU"/>
        </w:rPr>
        <w:t>)</w:t>
      </w:r>
      <w:r w:rsidRPr="00DE133A">
        <w:rPr>
          <w:rFonts w:ascii="Times New Roman" w:hAnsi="Times New Roman" w:cs="Times New Roman"/>
        </w:rPr>
        <w:t>, количество укушенных на 100000 человек также незначительно.</w:t>
      </w:r>
    </w:p>
    <w:p w:rsidR="00044A66" w:rsidRPr="00DE133A" w:rsidRDefault="00044A66" w:rsidP="00044A66">
      <w:pPr>
        <w:pStyle w:val="a3"/>
        <w:spacing w:after="0" w:line="240" w:lineRule="auto"/>
        <w:ind w:left="0" w:firstLine="709"/>
        <w:jc w:val="both"/>
        <w:rPr>
          <w:rFonts w:ascii="Times New Roman" w:hAnsi="Times New Roman"/>
        </w:rPr>
      </w:pPr>
      <w:r w:rsidRPr="00DE133A">
        <w:rPr>
          <w:rFonts w:ascii="Times New Roman" w:hAnsi="Times New Roman"/>
        </w:rPr>
        <w:t>При проведении анализа мы условно разделили пострадавших на следующие возрастные группы: от 1 года до 10 лет, от 11 до 20 лет и т.п. Средний возраст укушенного составил 32,4 года. Четко прослеживаются определенные закономерности между количеством укусов, возрастом, и полом пострадавших (табл.1, рис. 1).</w:t>
      </w:r>
    </w:p>
    <w:p w:rsidR="00044A66" w:rsidRPr="00DE133A" w:rsidRDefault="00044A66" w:rsidP="00044A66">
      <w:pPr>
        <w:spacing w:after="0" w:line="240" w:lineRule="auto"/>
        <w:ind w:firstLine="567"/>
        <w:jc w:val="both"/>
        <w:rPr>
          <w:rFonts w:ascii="Times New Roman" w:hAnsi="Times New Roman" w:cs="Times New Roman"/>
        </w:rPr>
      </w:pPr>
      <w:r w:rsidRPr="00DE133A">
        <w:rPr>
          <w:rFonts w:ascii="Times New Roman" w:hAnsi="Times New Roman" w:cs="Times New Roman"/>
        </w:rPr>
        <w:t>Мужчины чаще оказываются укушенными, чем женщины. Интересно, что у А.В. Павлова и И.В. Петровой по Татарстану [3] также, как и у нас по Уссурийскому району Приморского края [2] наибольшее количество укусов приходится на подростков, что объяснимо особой активностью, любознательностью и тяги к приключениям у детей в этом возрасте. Но для Владивостока и прилегающих территорий наблюдается немного иная картина. Здесь среди укушенных преобладают молодые люди от 20 до 30 лет. Возможно, это связано с тем, что вокруг Владивостока находится большое количество мест отдыха. Поэтому активно отдыхающие молодые люди, часто в нетрезвом состоянии, ведут себя неосмотрительно в отношении змей. Показателен случай, когда в больницу одновременно попало три молодых человека из Артема, которые, будучи пьяными, в шутку, перекидывали друг другу щитомордника.</w:t>
      </w:r>
    </w:p>
    <w:p w:rsidR="00044A66" w:rsidRPr="00DE133A" w:rsidRDefault="00044A66" w:rsidP="00044A66">
      <w:pPr>
        <w:spacing w:after="0" w:line="240" w:lineRule="auto"/>
        <w:ind w:firstLine="709"/>
        <w:jc w:val="both"/>
        <w:rPr>
          <w:rFonts w:ascii="Times New Roman" w:hAnsi="Times New Roman" w:cs="Times New Roman"/>
        </w:rPr>
      </w:pPr>
      <w:r w:rsidRPr="00DE133A">
        <w:rPr>
          <w:rFonts w:ascii="Times New Roman" w:hAnsi="Times New Roman" w:cs="Times New Roman"/>
        </w:rPr>
        <w:t>Локализация места укуса за редким исключением приходится на конечности. По Уссурийской больнице 48% (от общего числа укушенных) мужчин было укушено в руку и только 24 % в ногу; у женщин наблюдается обратная картина – 12 % – в руку, 16 %-в ногу.</w:t>
      </w:r>
    </w:p>
    <w:p w:rsidR="00044A66" w:rsidRPr="00DE133A" w:rsidRDefault="00044A66" w:rsidP="00044A66">
      <w:pPr>
        <w:spacing w:after="0" w:line="240" w:lineRule="auto"/>
        <w:ind w:firstLine="709"/>
        <w:jc w:val="both"/>
        <w:rPr>
          <w:rFonts w:ascii="Times New Roman" w:hAnsi="Times New Roman" w:cs="Times New Roman"/>
        </w:rPr>
      </w:pPr>
      <w:r w:rsidRPr="00DE133A">
        <w:rPr>
          <w:rFonts w:ascii="Times New Roman" w:hAnsi="Times New Roman" w:cs="Times New Roman"/>
        </w:rPr>
        <w:t>Во Владивостоке получены аналогичные результаты: мужчины чаще хватают змей руками, тогда как женщины наступают на ядовитых рептилий по неосторожности (таб. 2).</w:t>
      </w:r>
    </w:p>
    <w:p w:rsidR="00044A66" w:rsidRPr="00DE133A" w:rsidRDefault="00044A66" w:rsidP="00044A66">
      <w:pPr>
        <w:spacing w:after="0" w:line="240" w:lineRule="auto"/>
        <w:ind w:firstLine="709"/>
        <w:jc w:val="both"/>
        <w:rPr>
          <w:rFonts w:ascii="Times New Roman" w:hAnsi="Times New Roman" w:cs="Times New Roman"/>
        </w:rPr>
      </w:pPr>
      <w:r w:rsidRPr="00DE133A">
        <w:rPr>
          <w:rFonts w:ascii="Times New Roman" w:hAnsi="Times New Roman" w:cs="Times New Roman"/>
        </w:rPr>
        <w:t>При разделении мужчин и женщин на возрастные группы наблюдается зависимость локализации мест укуса от возраста. Так у мужчин в раннем детстве и пожилом возрасте (после 70 лет) чаще отмечаются укусы в ногу (рис. 2), т.е. преобладают случайные контакты со змеей (по невнимательности). Причина превалирования укусов в руку у женщин в подростковом возрасте – вышеупомянутая активность и любознательность. Тогда как в старшем возрасте, подобная картина связана с тем, что в возрасте старше пятидесяти лет начинает ухудшаться зрение, уровень наблюдательности, а интенсивность работы на даче, на сборе грибов и ягод, особенно после ухода на пенсию, возрастает (рис. 3).</w:t>
      </w:r>
    </w:p>
    <w:p w:rsidR="00044A66" w:rsidRPr="00DE133A" w:rsidRDefault="00044A66" w:rsidP="00044A66">
      <w:pPr>
        <w:spacing w:after="0" w:line="240" w:lineRule="auto"/>
        <w:ind w:firstLine="709"/>
        <w:jc w:val="both"/>
        <w:rPr>
          <w:rFonts w:ascii="Times New Roman" w:hAnsi="Times New Roman" w:cs="Times New Roman"/>
        </w:rPr>
      </w:pPr>
      <w:r w:rsidRPr="00DE133A">
        <w:rPr>
          <w:rFonts w:ascii="Times New Roman" w:hAnsi="Times New Roman" w:cs="Times New Roman"/>
        </w:rPr>
        <w:t>Для прогнозирования эпидемиологической обстановки также актуальны данные по сезонному распределению интенсивности укусов змей. Для Приморского края пик количества пострадавших от змей приходится на август (рис. 4). Достаточно много укушенных наблюдается для Владивостока и прилегающих территорий в сентябре, что объясняется как минимум двумя факторами: более высокими температурами на побережье в начале осени, чем на материковой части, что позволяет змеям дольше продолжать активный образ жизни; и еще достаточно большим количеством отдыхающих, наличие у которых теплых палаток, машин, спальников привлекает рептилий к местам отдыха в прохладные осенние ночи.</w:t>
      </w:r>
    </w:p>
    <w:p w:rsidR="00044A66" w:rsidRPr="00DE133A" w:rsidRDefault="00044A66" w:rsidP="00044A66">
      <w:pPr>
        <w:spacing w:after="0" w:line="240" w:lineRule="auto"/>
        <w:ind w:firstLine="709"/>
        <w:jc w:val="both"/>
        <w:rPr>
          <w:rFonts w:ascii="Times New Roman" w:hAnsi="Times New Roman" w:cs="Times New Roman"/>
        </w:rPr>
      </w:pPr>
      <w:r w:rsidRPr="00DE133A">
        <w:rPr>
          <w:rFonts w:ascii="Times New Roman" w:hAnsi="Times New Roman" w:cs="Times New Roman"/>
        </w:rPr>
        <w:t>Для оценки степени тяжести состояния укушенных людей мы произвели следующую градацию: легкая, средняя, тяжелая (рис. 5). При общем доминировании средней степени тяжести состояния, мы наблюдаем, что у детей и подростков легкая стадия преобладает над тяжелой, тогда как в возрасте от 20 до 60 лет наблюдается обратная картина. Факт высокого процента средней и тяжелой формы протекания заболевания у молодых и зрелых людей, которые должны находиться в хорошей физической форме и легко переносить укусы змей данной степени ядовитости, вызывает настороженность и потребность в дальнейшем акцентировать внимание на этом аспекте исследований.</w:t>
      </w:r>
    </w:p>
    <w:p w:rsidR="00044A66" w:rsidRPr="00DE133A" w:rsidRDefault="00044A66" w:rsidP="00044A66">
      <w:pPr>
        <w:spacing w:after="0" w:line="240" w:lineRule="auto"/>
        <w:ind w:firstLine="709"/>
        <w:jc w:val="both"/>
        <w:rPr>
          <w:rFonts w:ascii="Times New Roman" w:hAnsi="Times New Roman" w:cs="Times New Roman"/>
        </w:rPr>
      </w:pPr>
      <w:r w:rsidRPr="00DE133A">
        <w:rPr>
          <w:rFonts w:ascii="Times New Roman" w:hAnsi="Times New Roman" w:cs="Times New Roman"/>
        </w:rPr>
        <w:lastRenderedPageBreak/>
        <w:t xml:space="preserve">Таким образом, нельзя игнорировать эпидемиологическое значение ядовитых видов змей, особенно в южных и центральных (густонаселенных) районах Приморского края. </w:t>
      </w:r>
      <w:r w:rsidRPr="00DE133A">
        <w:rPr>
          <w:rFonts w:ascii="Times New Roman" w:eastAsia="Times New Roman" w:hAnsi="Times New Roman" w:cs="Times New Roman"/>
          <w:color w:val="000000"/>
          <w:lang w:eastAsia="ru-RU"/>
        </w:rPr>
        <w:t>Недостаточные эпидемиологические данные препятствуют признанию укусов змей в качестве важной проблемы в области общественного здравоохранения.</w:t>
      </w:r>
      <w:r w:rsidRPr="00DE133A">
        <w:rPr>
          <w:rFonts w:ascii="Times New Roman" w:hAnsi="Times New Roman" w:cs="Times New Roman"/>
        </w:rPr>
        <w:t xml:space="preserve"> Необходимо:</w:t>
      </w:r>
    </w:p>
    <w:p w:rsidR="00044A66" w:rsidRPr="00DE133A" w:rsidRDefault="00044A66" w:rsidP="00044A66">
      <w:pPr>
        <w:spacing w:after="0" w:line="240" w:lineRule="auto"/>
        <w:ind w:firstLine="709"/>
        <w:jc w:val="both"/>
        <w:rPr>
          <w:rFonts w:ascii="Times New Roman" w:hAnsi="Times New Roman" w:cs="Times New Roman"/>
        </w:rPr>
      </w:pPr>
      <w:r w:rsidRPr="00DE133A">
        <w:rPr>
          <w:rFonts w:ascii="Times New Roman" w:hAnsi="Times New Roman" w:cs="Times New Roman"/>
        </w:rPr>
        <w:t>- организовать для мониторинга постоянный сбор статистических данных по укусам ядовитых змей со всех лечебных учреждений края;</w:t>
      </w:r>
    </w:p>
    <w:p w:rsidR="00044A66" w:rsidRPr="00DE133A" w:rsidRDefault="00044A66" w:rsidP="00044A66">
      <w:pPr>
        <w:spacing w:after="0" w:line="240" w:lineRule="auto"/>
        <w:ind w:firstLine="709"/>
        <w:jc w:val="both"/>
        <w:rPr>
          <w:rFonts w:ascii="Times New Roman" w:hAnsi="Times New Roman" w:cs="Times New Roman"/>
        </w:rPr>
      </w:pPr>
      <w:r w:rsidRPr="00DE133A">
        <w:rPr>
          <w:rFonts w:ascii="Times New Roman" w:hAnsi="Times New Roman" w:cs="Times New Roman"/>
        </w:rPr>
        <w:t>- во всех общеобразовательных школах Приморья на уроках по ОБЖ ввести обязательный курс по правилам поведения при встрече с ядовитыми змеями;</w:t>
      </w:r>
    </w:p>
    <w:p w:rsidR="00044A66" w:rsidRPr="00DE133A" w:rsidRDefault="00044A66" w:rsidP="00044A66">
      <w:pPr>
        <w:spacing w:after="0" w:line="240" w:lineRule="auto"/>
        <w:ind w:firstLine="709"/>
        <w:jc w:val="both"/>
        <w:rPr>
          <w:rFonts w:ascii="Times New Roman" w:hAnsi="Times New Roman" w:cs="Times New Roman"/>
          <w:bCs/>
        </w:rPr>
      </w:pPr>
      <w:r w:rsidRPr="00DE133A">
        <w:rPr>
          <w:rFonts w:ascii="Times New Roman" w:hAnsi="Times New Roman" w:cs="Times New Roman"/>
        </w:rPr>
        <w:t xml:space="preserve">- </w:t>
      </w:r>
      <w:r w:rsidRPr="00DE133A">
        <w:rPr>
          <w:rFonts w:ascii="Times New Roman" w:hAnsi="Times New Roman" w:cs="Times New Roman"/>
          <w:bCs/>
        </w:rPr>
        <w:t>проводить правильный инструктаж по технике безопасности в плане поведения при встрече с ядовитыми змеями для всех категорий людей, связанных с работами в полевых условиях.</w:t>
      </w:r>
    </w:p>
    <w:p w:rsidR="00044A66" w:rsidRPr="00DE133A" w:rsidRDefault="00044A66" w:rsidP="00044A66">
      <w:pPr>
        <w:spacing w:after="0" w:line="240" w:lineRule="auto"/>
        <w:ind w:firstLine="709"/>
        <w:jc w:val="both"/>
        <w:rPr>
          <w:rFonts w:ascii="Times New Roman" w:hAnsi="Times New Roman" w:cs="Times New Roman"/>
          <w:bCs/>
        </w:rPr>
      </w:pPr>
    </w:p>
    <w:p w:rsidR="00044A66" w:rsidRPr="00DE133A" w:rsidRDefault="00044A66" w:rsidP="00044A66">
      <w:pPr>
        <w:spacing w:after="0" w:line="240" w:lineRule="auto"/>
        <w:jc w:val="both"/>
        <w:rPr>
          <w:rFonts w:ascii="Times New Roman" w:hAnsi="Times New Roman" w:cs="Times New Roman"/>
          <w:b/>
          <w:bCs/>
        </w:rPr>
      </w:pPr>
      <w:r w:rsidRPr="00DE133A">
        <w:rPr>
          <w:rFonts w:ascii="Times New Roman" w:hAnsi="Times New Roman" w:cs="Times New Roman"/>
          <w:b/>
          <w:bCs/>
        </w:rPr>
        <w:t>Литература</w:t>
      </w:r>
    </w:p>
    <w:p w:rsidR="00044A66" w:rsidRPr="00DE133A" w:rsidRDefault="00044A66" w:rsidP="00044A66">
      <w:pPr>
        <w:spacing w:after="0" w:line="240" w:lineRule="auto"/>
        <w:ind w:firstLine="709"/>
        <w:jc w:val="both"/>
        <w:rPr>
          <w:rFonts w:ascii="Times New Roman" w:hAnsi="Times New Roman" w:cs="Times New Roman"/>
          <w:bCs/>
        </w:rPr>
      </w:pPr>
    </w:p>
    <w:p w:rsidR="00044A66" w:rsidRPr="00DE133A" w:rsidRDefault="00044A66" w:rsidP="00044A66">
      <w:pPr>
        <w:numPr>
          <w:ilvl w:val="0"/>
          <w:numId w:val="1"/>
        </w:numPr>
        <w:tabs>
          <w:tab w:val="left" w:pos="284"/>
        </w:tabs>
        <w:spacing w:after="0" w:line="240" w:lineRule="auto"/>
        <w:ind w:left="0" w:firstLine="0"/>
        <w:jc w:val="both"/>
        <w:rPr>
          <w:rFonts w:ascii="Times New Roman" w:hAnsi="Times New Roman" w:cs="Times New Roman"/>
          <w:shd w:val="clear" w:color="auto" w:fill="FFFFFF"/>
        </w:rPr>
      </w:pPr>
      <w:r w:rsidRPr="00DE133A">
        <w:rPr>
          <w:rFonts w:ascii="Times New Roman" w:hAnsi="Times New Roman" w:cs="Times New Roman"/>
          <w:shd w:val="clear" w:color="auto" w:fill="FFFFFF"/>
        </w:rPr>
        <w:t xml:space="preserve">Копылов П. Е., </w:t>
      </w:r>
      <w:proofErr w:type="spellStart"/>
      <w:r w:rsidRPr="00DE133A">
        <w:rPr>
          <w:rFonts w:ascii="Times New Roman" w:hAnsi="Times New Roman" w:cs="Times New Roman"/>
          <w:shd w:val="clear" w:color="auto" w:fill="FFFFFF"/>
        </w:rPr>
        <w:t>Бакиев</w:t>
      </w:r>
      <w:proofErr w:type="spellEnd"/>
      <w:r w:rsidRPr="00DE133A">
        <w:rPr>
          <w:rFonts w:ascii="Times New Roman" w:hAnsi="Times New Roman" w:cs="Times New Roman"/>
          <w:shd w:val="clear" w:color="auto" w:fill="FFFFFF"/>
        </w:rPr>
        <w:t xml:space="preserve"> А. Г., 2001. Об укусах людей гадюками в Самарской области // Актуальные проблемы герпетологии и токсикологии: Сб. науч. тр. </w:t>
      </w:r>
      <w:proofErr w:type="spellStart"/>
      <w:r w:rsidRPr="00DE133A">
        <w:rPr>
          <w:rFonts w:ascii="Times New Roman" w:hAnsi="Times New Roman" w:cs="Times New Roman"/>
          <w:shd w:val="clear" w:color="auto" w:fill="FFFFFF"/>
        </w:rPr>
        <w:t>Вып</w:t>
      </w:r>
      <w:proofErr w:type="spellEnd"/>
      <w:r w:rsidRPr="00DE133A">
        <w:rPr>
          <w:rFonts w:ascii="Times New Roman" w:hAnsi="Times New Roman" w:cs="Times New Roman"/>
          <w:shd w:val="clear" w:color="auto" w:fill="FFFFFF"/>
        </w:rPr>
        <w:t xml:space="preserve">. 5. Тольятти. </w:t>
      </w:r>
      <w:r w:rsidRPr="00DE133A">
        <w:rPr>
          <w:rFonts w:ascii="Times New Roman" w:hAnsi="Times New Roman" w:cs="Times New Roman"/>
          <w:shd w:val="clear" w:color="auto" w:fill="FFFFFF"/>
          <w:lang w:val="en-US"/>
        </w:rPr>
        <w:t>C</w:t>
      </w:r>
      <w:r w:rsidRPr="00DE133A">
        <w:rPr>
          <w:rFonts w:ascii="Times New Roman" w:hAnsi="Times New Roman" w:cs="Times New Roman"/>
          <w:shd w:val="clear" w:color="auto" w:fill="FFFFFF"/>
        </w:rPr>
        <w:t>. 57−62.</w:t>
      </w:r>
    </w:p>
    <w:p w:rsidR="00044A66" w:rsidRPr="00DE133A" w:rsidRDefault="00044A66" w:rsidP="00044A66">
      <w:pPr>
        <w:numPr>
          <w:ilvl w:val="0"/>
          <w:numId w:val="1"/>
        </w:numPr>
        <w:tabs>
          <w:tab w:val="left" w:pos="284"/>
        </w:tabs>
        <w:spacing w:after="0" w:line="240" w:lineRule="auto"/>
        <w:ind w:left="0" w:firstLine="0"/>
        <w:jc w:val="both"/>
        <w:rPr>
          <w:rFonts w:ascii="Times New Roman" w:hAnsi="Times New Roman" w:cs="Times New Roman"/>
        </w:rPr>
      </w:pPr>
      <w:r w:rsidRPr="00DE133A">
        <w:rPr>
          <w:rFonts w:ascii="Times New Roman" w:hAnsi="Times New Roman" w:cs="Times New Roman"/>
        </w:rPr>
        <w:t xml:space="preserve">Маслова И.В., 2007. Взаимоотношения щитомордника и человека на основе архивных данных Уссурийской городской больницы // Животный и растительный мир Дальнего Востока. </w:t>
      </w:r>
      <w:proofErr w:type="spellStart"/>
      <w:r w:rsidRPr="00DE133A">
        <w:rPr>
          <w:rFonts w:ascii="Times New Roman" w:hAnsi="Times New Roman" w:cs="Times New Roman"/>
        </w:rPr>
        <w:t>Вып</w:t>
      </w:r>
      <w:proofErr w:type="spellEnd"/>
      <w:r w:rsidRPr="00DE133A">
        <w:rPr>
          <w:rFonts w:ascii="Times New Roman" w:hAnsi="Times New Roman" w:cs="Times New Roman"/>
        </w:rPr>
        <w:t>. 3. УГПИ. Уссурийск. С. 105</w:t>
      </w:r>
      <w:r w:rsidRPr="00DE133A">
        <w:rPr>
          <w:rFonts w:ascii="Times New Roman" w:hAnsi="Times New Roman" w:cs="Times New Roman"/>
          <w:shd w:val="clear" w:color="auto" w:fill="FFFFFF"/>
        </w:rPr>
        <w:t>−</w:t>
      </w:r>
      <w:r w:rsidRPr="00DE133A">
        <w:rPr>
          <w:rFonts w:ascii="Times New Roman" w:hAnsi="Times New Roman" w:cs="Times New Roman"/>
        </w:rPr>
        <w:t>108.</w:t>
      </w:r>
    </w:p>
    <w:p w:rsidR="00044A66" w:rsidRPr="00DE133A" w:rsidRDefault="00044A66" w:rsidP="00044A66">
      <w:pPr>
        <w:numPr>
          <w:ilvl w:val="0"/>
          <w:numId w:val="1"/>
        </w:numPr>
        <w:tabs>
          <w:tab w:val="left" w:pos="284"/>
        </w:tabs>
        <w:spacing w:after="0" w:line="240" w:lineRule="auto"/>
        <w:ind w:left="0" w:firstLine="0"/>
        <w:jc w:val="both"/>
        <w:rPr>
          <w:rFonts w:ascii="Times New Roman" w:hAnsi="Times New Roman" w:cs="Times New Roman"/>
        </w:rPr>
      </w:pPr>
      <w:r w:rsidRPr="00DE133A">
        <w:rPr>
          <w:rFonts w:ascii="Times New Roman" w:hAnsi="Times New Roman" w:cs="Times New Roman"/>
          <w:bCs/>
          <w:shd w:val="clear" w:color="auto" w:fill="FFFFFF"/>
        </w:rPr>
        <w:t>Павлов А.В.</w:t>
      </w:r>
      <w:r w:rsidRPr="00DE133A">
        <w:rPr>
          <w:rFonts w:ascii="Times New Roman" w:hAnsi="Times New Roman" w:cs="Times New Roman"/>
          <w:shd w:val="clear" w:color="auto" w:fill="FFFFFF"/>
        </w:rPr>
        <w:t xml:space="preserve">, </w:t>
      </w:r>
      <w:r w:rsidRPr="00DE133A">
        <w:rPr>
          <w:rFonts w:ascii="Times New Roman" w:hAnsi="Times New Roman" w:cs="Times New Roman"/>
          <w:bCs/>
          <w:shd w:val="clear" w:color="auto" w:fill="FFFFFF"/>
        </w:rPr>
        <w:t>Петрова И.В.,</w:t>
      </w:r>
      <w:r w:rsidRPr="00DE133A">
        <w:rPr>
          <w:rFonts w:ascii="Times New Roman" w:hAnsi="Times New Roman" w:cs="Times New Roman"/>
        </w:rPr>
        <w:t xml:space="preserve"> 2012. </w:t>
      </w:r>
      <w:r w:rsidRPr="00DE133A">
        <w:rPr>
          <w:rFonts w:ascii="Times New Roman" w:hAnsi="Times New Roman" w:cs="Times New Roman"/>
          <w:bCs/>
          <w:shd w:val="clear" w:color="auto" w:fill="FFFFFF"/>
        </w:rPr>
        <w:t>Природные и социально</w:t>
      </w:r>
      <w:r w:rsidRPr="00DE133A">
        <w:rPr>
          <w:rFonts w:ascii="Times New Roman" w:hAnsi="Times New Roman" w:cs="Times New Roman"/>
          <w:shd w:val="clear" w:color="auto" w:fill="FFFFFF"/>
        </w:rPr>
        <w:t>-</w:t>
      </w:r>
      <w:r w:rsidRPr="00DE133A">
        <w:rPr>
          <w:rFonts w:ascii="Times New Roman" w:hAnsi="Times New Roman" w:cs="Times New Roman"/>
          <w:bCs/>
          <w:shd w:val="clear" w:color="auto" w:fill="FFFFFF"/>
        </w:rPr>
        <w:t xml:space="preserve">инфраструктурные факторы </w:t>
      </w:r>
      <w:r w:rsidRPr="00DE133A">
        <w:rPr>
          <w:rFonts w:ascii="Times New Roman" w:hAnsi="Times New Roman" w:cs="Times New Roman"/>
          <w:shd w:val="clear" w:color="auto" w:fill="FFFFFF"/>
        </w:rPr>
        <w:t>в эпидемиологии укусов обыкновенной гадюки (</w:t>
      </w:r>
      <w:proofErr w:type="spellStart"/>
      <w:r w:rsidRPr="00DE133A">
        <w:rPr>
          <w:rFonts w:ascii="Times New Roman" w:hAnsi="Times New Roman" w:cs="Times New Roman"/>
          <w:i/>
          <w:shd w:val="clear" w:color="auto" w:fill="FFFFFF"/>
        </w:rPr>
        <w:t>Vipera</w:t>
      </w:r>
      <w:proofErr w:type="spellEnd"/>
      <w:r w:rsidRPr="00DE133A">
        <w:rPr>
          <w:rFonts w:ascii="Times New Roman" w:hAnsi="Times New Roman" w:cs="Times New Roman"/>
          <w:i/>
          <w:shd w:val="clear" w:color="auto" w:fill="FFFFFF"/>
        </w:rPr>
        <w:t xml:space="preserve"> </w:t>
      </w:r>
      <w:proofErr w:type="spellStart"/>
      <w:r w:rsidRPr="00DE133A">
        <w:rPr>
          <w:rFonts w:ascii="Times New Roman" w:hAnsi="Times New Roman" w:cs="Times New Roman"/>
          <w:i/>
          <w:shd w:val="clear" w:color="auto" w:fill="FFFFFF"/>
        </w:rPr>
        <w:t>berus</w:t>
      </w:r>
      <w:proofErr w:type="spellEnd"/>
      <w:r w:rsidRPr="00DE133A">
        <w:rPr>
          <w:rFonts w:ascii="Times New Roman" w:hAnsi="Times New Roman" w:cs="Times New Roman"/>
          <w:shd w:val="clear" w:color="auto" w:fill="FFFFFF"/>
        </w:rPr>
        <w:t xml:space="preserve">) // материалы Пятого съезда Герпетологического общества им. А. М. Никольского, 25-28 сентября 2012 г., Минск, Беларусь. </w:t>
      </w:r>
      <w:r w:rsidRPr="00DE133A">
        <w:rPr>
          <w:rFonts w:ascii="Times New Roman" w:hAnsi="Times New Roman" w:cs="Times New Roman"/>
          <w:bCs/>
          <w:shd w:val="clear" w:color="auto" w:fill="FFFFFF"/>
        </w:rPr>
        <w:t>С</w:t>
      </w:r>
      <w:r w:rsidRPr="00DE133A">
        <w:rPr>
          <w:rFonts w:ascii="Times New Roman" w:hAnsi="Times New Roman" w:cs="Times New Roman"/>
          <w:shd w:val="clear" w:color="auto" w:fill="FFFFFF"/>
        </w:rPr>
        <w:t>. 220−223.</w:t>
      </w:r>
    </w:p>
    <w:p w:rsidR="00044A66" w:rsidRPr="00DE133A" w:rsidRDefault="00044A66" w:rsidP="00044A66">
      <w:pPr>
        <w:numPr>
          <w:ilvl w:val="0"/>
          <w:numId w:val="1"/>
        </w:numPr>
        <w:tabs>
          <w:tab w:val="left" w:pos="284"/>
        </w:tabs>
        <w:spacing w:after="0" w:line="240" w:lineRule="auto"/>
        <w:ind w:left="0" w:firstLine="0"/>
        <w:jc w:val="both"/>
        <w:rPr>
          <w:rFonts w:ascii="Times New Roman" w:hAnsi="Times New Roman" w:cs="Times New Roman"/>
          <w:shd w:val="clear" w:color="auto" w:fill="FFFFFF"/>
          <w:lang w:val="en-US"/>
        </w:rPr>
      </w:pPr>
      <w:r w:rsidRPr="00DE133A">
        <w:rPr>
          <w:rFonts w:ascii="Times New Roman" w:hAnsi="Times New Roman" w:cs="Times New Roman"/>
        </w:rPr>
        <w:t xml:space="preserve">Юшков Р.А., 1994. Укусы человека гадюкой в </w:t>
      </w:r>
      <w:proofErr w:type="spellStart"/>
      <w:r w:rsidRPr="00DE133A">
        <w:rPr>
          <w:rFonts w:ascii="Times New Roman" w:hAnsi="Times New Roman" w:cs="Times New Roman"/>
        </w:rPr>
        <w:t>Прикамье</w:t>
      </w:r>
      <w:proofErr w:type="spellEnd"/>
      <w:r w:rsidRPr="00DE133A">
        <w:rPr>
          <w:rFonts w:ascii="Times New Roman" w:hAnsi="Times New Roman" w:cs="Times New Roman"/>
        </w:rPr>
        <w:t xml:space="preserve"> // Вопросы физической географии и геоэкологии Урала: </w:t>
      </w:r>
      <w:proofErr w:type="spellStart"/>
      <w:r w:rsidRPr="00DE133A">
        <w:rPr>
          <w:rFonts w:ascii="Times New Roman" w:hAnsi="Times New Roman" w:cs="Times New Roman"/>
        </w:rPr>
        <w:t>Межвуз</w:t>
      </w:r>
      <w:proofErr w:type="spellEnd"/>
      <w:r w:rsidRPr="00DE133A">
        <w:rPr>
          <w:rFonts w:ascii="Times New Roman" w:hAnsi="Times New Roman" w:cs="Times New Roman"/>
        </w:rPr>
        <w:t>. сб. науч. тр. Пермь</w:t>
      </w:r>
      <w:r w:rsidRPr="00DE133A">
        <w:rPr>
          <w:rFonts w:ascii="Times New Roman" w:hAnsi="Times New Roman" w:cs="Times New Roman"/>
          <w:lang w:val="en-US"/>
        </w:rPr>
        <w:t xml:space="preserve">: </w:t>
      </w:r>
      <w:proofErr w:type="spellStart"/>
      <w:r w:rsidRPr="00DE133A">
        <w:rPr>
          <w:rFonts w:ascii="Times New Roman" w:hAnsi="Times New Roman" w:cs="Times New Roman"/>
        </w:rPr>
        <w:t>Перм</w:t>
      </w:r>
      <w:proofErr w:type="spellEnd"/>
      <w:r w:rsidRPr="00DE133A">
        <w:rPr>
          <w:rFonts w:ascii="Times New Roman" w:hAnsi="Times New Roman" w:cs="Times New Roman"/>
          <w:lang w:val="en-US"/>
        </w:rPr>
        <w:t xml:space="preserve">. </w:t>
      </w:r>
      <w:proofErr w:type="spellStart"/>
      <w:r w:rsidRPr="00DE133A">
        <w:rPr>
          <w:rFonts w:ascii="Times New Roman" w:hAnsi="Times New Roman" w:cs="Times New Roman"/>
        </w:rPr>
        <w:t>ун</w:t>
      </w:r>
      <w:proofErr w:type="spellEnd"/>
      <w:r w:rsidRPr="00DE133A">
        <w:rPr>
          <w:rFonts w:ascii="Times New Roman" w:hAnsi="Times New Roman" w:cs="Times New Roman"/>
          <w:lang w:val="en-US"/>
        </w:rPr>
        <w:t>-</w:t>
      </w:r>
      <w:r w:rsidRPr="00DE133A">
        <w:rPr>
          <w:rFonts w:ascii="Times New Roman" w:hAnsi="Times New Roman" w:cs="Times New Roman"/>
        </w:rPr>
        <w:t>т</w:t>
      </w:r>
      <w:r w:rsidRPr="00DE133A">
        <w:rPr>
          <w:rFonts w:ascii="Times New Roman" w:hAnsi="Times New Roman" w:cs="Times New Roman"/>
          <w:lang w:val="en-US"/>
        </w:rPr>
        <w:t xml:space="preserve">. </w:t>
      </w:r>
      <w:r w:rsidRPr="00DE133A">
        <w:rPr>
          <w:rFonts w:ascii="Times New Roman" w:hAnsi="Times New Roman" w:cs="Times New Roman"/>
        </w:rPr>
        <w:t>С</w:t>
      </w:r>
      <w:r w:rsidRPr="00DE133A">
        <w:rPr>
          <w:rFonts w:ascii="Times New Roman" w:hAnsi="Times New Roman" w:cs="Times New Roman"/>
          <w:lang w:val="en-US"/>
        </w:rPr>
        <w:t>. 149–157.</w:t>
      </w:r>
    </w:p>
    <w:p w:rsidR="00044A66" w:rsidRPr="00DE133A" w:rsidRDefault="00044A66" w:rsidP="00044A66">
      <w:pPr>
        <w:numPr>
          <w:ilvl w:val="0"/>
          <w:numId w:val="1"/>
        </w:numPr>
        <w:tabs>
          <w:tab w:val="left" w:pos="284"/>
        </w:tabs>
        <w:spacing w:after="0" w:line="240" w:lineRule="auto"/>
        <w:ind w:left="0" w:firstLine="0"/>
        <w:jc w:val="both"/>
        <w:rPr>
          <w:rFonts w:ascii="Times New Roman" w:hAnsi="Times New Roman" w:cs="Times New Roman"/>
          <w:lang w:val="en-US"/>
        </w:rPr>
      </w:pPr>
      <w:proofErr w:type="spellStart"/>
      <w:r w:rsidRPr="00DE133A">
        <w:rPr>
          <w:rFonts w:ascii="Times New Roman" w:hAnsi="Times New Roman" w:cs="Times New Roman"/>
          <w:lang w:val="en-US"/>
        </w:rPr>
        <w:t>Hifumi</w:t>
      </w:r>
      <w:proofErr w:type="spellEnd"/>
      <w:r w:rsidRPr="00DE133A">
        <w:rPr>
          <w:rFonts w:ascii="Times New Roman" w:hAnsi="Times New Roman" w:cs="Times New Roman"/>
          <w:lang w:val="en-US"/>
        </w:rPr>
        <w:t xml:space="preserve"> T., </w:t>
      </w:r>
      <w:r w:rsidRPr="00DE133A">
        <w:rPr>
          <w:rFonts w:ascii="Times New Roman" w:hAnsi="Times New Roman" w:cs="Times New Roman"/>
          <w:lang w:val="en-US" w:eastAsia="ru-RU"/>
        </w:rPr>
        <w:t>Sakai</w:t>
      </w:r>
      <w:r w:rsidRPr="00DE133A">
        <w:rPr>
          <w:rFonts w:ascii="Times New Roman" w:hAnsi="Times New Roman" w:cs="Times New Roman"/>
          <w:lang w:val="en-US"/>
        </w:rPr>
        <w:t xml:space="preserve"> A. et al., 2014. Clinical characteristics of </w:t>
      </w:r>
      <w:proofErr w:type="spellStart"/>
      <w:r w:rsidRPr="00DE133A">
        <w:rPr>
          <w:rFonts w:ascii="Times New Roman" w:hAnsi="Times New Roman" w:cs="Times New Roman"/>
          <w:lang w:val="en-US"/>
        </w:rPr>
        <w:t>yamakagashi</w:t>
      </w:r>
      <w:proofErr w:type="spellEnd"/>
      <w:r w:rsidRPr="00DE133A">
        <w:rPr>
          <w:rFonts w:ascii="Times New Roman" w:hAnsi="Times New Roman" w:cs="Times New Roman"/>
          <w:lang w:val="en-US"/>
        </w:rPr>
        <w:t xml:space="preserve"> (</w:t>
      </w:r>
      <w:proofErr w:type="spellStart"/>
      <w:r w:rsidRPr="00DE133A">
        <w:rPr>
          <w:rFonts w:ascii="Times New Roman" w:hAnsi="Times New Roman" w:cs="Times New Roman"/>
          <w:i/>
          <w:lang w:val="en-US"/>
        </w:rPr>
        <w:t>Rhabdophis</w:t>
      </w:r>
      <w:proofErr w:type="spellEnd"/>
      <w:r w:rsidRPr="00DE133A">
        <w:rPr>
          <w:rFonts w:ascii="Times New Roman" w:hAnsi="Times New Roman" w:cs="Times New Roman"/>
          <w:i/>
          <w:lang w:val="en-US"/>
        </w:rPr>
        <w:t xml:space="preserve"> </w:t>
      </w:r>
      <w:proofErr w:type="spellStart"/>
      <w:r w:rsidRPr="00DE133A">
        <w:rPr>
          <w:rFonts w:ascii="Times New Roman" w:hAnsi="Times New Roman" w:cs="Times New Roman"/>
          <w:i/>
          <w:lang w:val="en-US"/>
        </w:rPr>
        <w:t>tigrinus</w:t>
      </w:r>
      <w:proofErr w:type="spellEnd"/>
      <w:r w:rsidRPr="00DE133A">
        <w:rPr>
          <w:rFonts w:ascii="Times New Roman" w:hAnsi="Times New Roman" w:cs="Times New Roman"/>
          <w:lang w:val="en-US"/>
        </w:rPr>
        <w:t>) bites: a national survey in Japan, 2000-2013 // Journal of Intensive Care, Japan. 2:19.</w:t>
      </w:r>
    </w:p>
    <w:p w:rsidR="00044A66" w:rsidRPr="00DE133A" w:rsidRDefault="00044A66" w:rsidP="00044A66">
      <w:pPr>
        <w:numPr>
          <w:ilvl w:val="0"/>
          <w:numId w:val="1"/>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lang w:val="en-US" w:eastAsia="ru-RU"/>
        </w:rPr>
      </w:pPr>
      <w:proofErr w:type="spellStart"/>
      <w:r w:rsidRPr="00DE133A">
        <w:rPr>
          <w:rFonts w:ascii="Times New Roman" w:hAnsi="Times New Roman" w:cs="Times New Roman"/>
          <w:lang w:val="en-US" w:eastAsia="ru-RU"/>
        </w:rPr>
        <w:t>Yasunaga</w:t>
      </w:r>
      <w:proofErr w:type="spellEnd"/>
      <w:r w:rsidRPr="00DE133A">
        <w:rPr>
          <w:rFonts w:ascii="Times New Roman" w:hAnsi="Times New Roman" w:cs="Times New Roman"/>
          <w:lang w:val="en-US" w:eastAsia="ru-RU"/>
        </w:rPr>
        <w:t xml:space="preserve"> H., </w:t>
      </w:r>
      <w:proofErr w:type="spellStart"/>
      <w:r w:rsidRPr="00DE133A">
        <w:rPr>
          <w:rFonts w:ascii="Times New Roman" w:hAnsi="Times New Roman" w:cs="Times New Roman"/>
          <w:lang w:val="en-US" w:eastAsia="ru-RU"/>
        </w:rPr>
        <w:t>Horiguchi</w:t>
      </w:r>
      <w:proofErr w:type="spellEnd"/>
      <w:r w:rsidRPr="00DE133A">
        <w:rPr>
          <w:rFonts w:ascii="Times New Roman" w:hAnsi="Times New Roman" w:cs="Times New Roman"/>
          <w:lang w:val="en-US" w:eastAsia="ru-RU"/>
        </w:rPr>
        <w:t xml:space="preserve"> H., </w:t>
      </w:r>
      <w:proofErr w:type="spellStart"/>
      <w:r w:rsidRPr="00DE133A">
        <w:rPr>
          <w:rFonts w:ascii="Times New Roman" w:hAnsi="Times New Roman" w:cs="Times New Roman"/>
          <w:lang w:val="en-US" w:eastAsia="ru-RU"/>
        </w:rPr>
        <w:t>Kuwabara</w:t>
      </w:r>
      <w:proofErr w:type="spellEnd"/>
      <w:r w:rsidRPr="00DE133A">
        <w:rPr>
          <w:rFonts w:ascii="Times New Roman" w:hAnsi="Times New Roman" w:cs="Times New Roman"/>
          <w:lang w:val="en-US" w:eastAsia="ru-RU"/>
        </w:rPr>
        <w:t xml:space="preserve"> K., Hashimoto H., Matsuda S., 2001. Short report: Venomous snake bites in Japan. </w:t>
      </w:r>
      <w:r w:rsidRPr="00DE133A">
        <w:rPr>
          <w:rFonts w:ascii="Times New Roman" w:hAnsi="Times New Roman" w:cs="Times New Roman"/>
          <w:iCs/>
          <w:lang w:val="en-US" w:eastAsia="ru-RU"/>
        </w:rPr>
        <w:t xml:space="preserve">Am J Trop Med </w:t>
      </w:r>
      <w:proofErr w:type="spellStart"/>
      <w:proofErr w:type="gramStart"/>
      <w:r w:rsidRPr="00DE133A">
        <w:rPr>
          <w:rFonts w:ascii="Times New Roman" w:hAnsi="Times New Roman" w:cs="Times New Roman"/>
          <w:iCs/>
          <w:lang w:val="en-US" w:eastAsia="ru-RU"/>
        </w:rPr>
        <w:t>Hyg</w:t>
      </w:r>
      <w:proofErr w:type="spellEnd"/>
      <w:r w:rsidRPr="00DE133A">
        <w:rPr>
          <w:rFonts w:ascii="Times New Roman" w:hAnsi="Times New Roman" w:cs="Times New Roman"/>
          <w:lang w:val="en-US" w:eastAsia="ru-RU"/>
        </w:rPr>
        <w:t>.</w:t>
      </w:r>
      <w:proofErr w:type="gramEnd"/>
      <w:r w:rsidRPr="00DE133A">
        <w:rPr>
          <w:rFonts w:ascii="Times New Roman" w:hAnsi="Times New Roman" w:cs="Times New Roman"/>
          <w:lang w:val="en-US" w:eastAsia="ru-RU"/>
        </w:rPr>
        <w:t xml:space="preserve"> 84(1). Japan. P. 135–136.</w:t>
      </w:r>
    </w:p>
    <w:p w:rsidR="00044A66" w:rsidRPr="00DE133A" w:rsidRDefault="00044A66" w:rsidP="00044A66">
      <w:pPr>
        <w:numPr>
          <w:ilvl w:val="0"/>
          <w:numId w:val="1"/>
        </w:numPr>
        <w:tabs>
          <w:tab w:val="left" w:pos="284"/>
        </w:tabs>
        <w:autoSpaceDE w:val="0"/>
        <w:autoSpaceDN w:val="0"/>
        <w:adjustRightInd w:val="0"/>
        <w:spacing w:after="0" w:line="240" w:lineRule="auto"/>
        <w:ind w:left="0" w:firstLine="0"/>
        <w:jc w:val="both"/>
        <w:rPr>
          <w:rFonts w:ascii="Times New Roman" w:eastAsia="Calibri" w:hAnsi="Times New Roman" w:cs="Times New Roman"/>
          <w:shd w:val="clear" w:color="auto" w:fill="FFFFFF"/>
          <w:lang w:val="en-US"/>
        </w:rPr>
      </w:pPr>
      <w:r w:rsidRPr="00DE133A">
        <w:rPr>
          <w:rFonts w:ascii="Times New Roman" w:hAnsi="Times New Roman" w:cs="Times New Roman"/>
          <w:shd w:val="clear" w:color="auto" w:fill="FFFFFF"/>
          <w:lang w:val="en-US"/>
        </w:rPr>
        <w:t xml:space="preserve">Shigeta M.; Kuga T.; Kudo J.; Yamashita A.; </w:t>
      </w:r>
      <w:proofErr w:type="spellStart"/>
      <w:r w:rsidRPr="00DE133A">
        <w:rPr>
          <w:rFonts w:ascii="Times New Roman" w:hAnsi="Times New Roman" w:cs="Times New Roman"/>
          <w:shd w:val="clear" w:color="auto" w:fill="FFFFFF"/>
          <w:lang w:val="en-US"/>
        </w:rPr>
        <w:t>Fujii</w:t>
      </w:r>
      <w:proofErr w:type="spellEnd"/>
      <w:r w:rsidRPr="00DE133A">
        <w:rPr>
          <w:rFonts w:ascii="Times New Roman" w:hAnsi="Times New Roman" w:cs="Times New Roman"/>
          <w:shd w:val="clear" w:color="auto" w:fill="FFFFFF"/>
          <w:lang w:val="en-US"/>
        </w:rPr>
        <w:t xml:space="preserve"> Y., 2007. Clinical Study of </w:t>
      </w:r>
      <w:proofErr w:type="spellStart"/>
      <w:r w:rsidRPr="00DE133A">
        <w:rPr>
          <w:rFonts w:ascii="Times New Roman" w:hAnsi="Times New Roman" w:cs="Times New Roman"/>
          <w:shd w:val="clear" w:color="auto" w:fill="FFFFFF"/>
          <w:lang w:val="en-US"/>
        </w:rPr>
        <w:t>Mamushi</w:t>
      </w:r>
      <w:proofErr w:type="spellEnd"/>
      <w:r w:rsidRPr="00DE133A">
        <w:rPr>
          <w:rFonts w:ascii="Times New Roman" w:hAnsi="Times New Roman" w:cs="Times New Roman"/>
          <w:shd w:val="clear" w:color="auto" w:fill="FFFFFF"/>
          <w:lang w:val="en-US"/>
        </w:rPr>
        <w:t xml:space="preserve"> Viper Bites in 35 Cases // </w:t>
      </w:r>
      <w:r w:rsidRPr="00DE133A">
        <w:rPr>
          <w:rFonts w:ascii="Times New Roman" w:hAnsi="Times New Roman" w:cs="Times New Roman"/>
          <w:iCs/>
          <w:shd w:val="clear" w:color="auto" w:fill="FFFFFF"/>
          <w:lang w:val="en-US"/>
        </w:rPr>
        <w:t xml:space="preserve">Journal of the Japanese Association of Rural Medicine. </w:t>
      </w:r>
      <w:proofErr w:type="gramStart"/>
      <w:r w:rsidRPr="00DE133A">
        <w:rPr>
          <w:rFonts w:ascii="Times New Roman" w:hAnsi="Times New Roman" w:cs="Times New Roman"/>
          <w:bCs/>
          <w:shd w:val="clear" w:color="auto" w:fill="FFFFFF"/>
          <w:lang w:val="en-US"/>
        </w:rPr>
        <w:t>56</w:t>
      </w:r>
      <w:proofErr w:type="gramEnd"/>
      <w:r w:rsidRPr="00DE133A">
        <w:rPr>
          <w:rFonts w:ascii="Times New Roman" w:hAnsi="Times New Roman" w:cs="Times New Roman"/>
          <w:bCs/>
          <w:shd w:val="clear" w:color="auto" w:fill="FFFFFF"/>
          <w:lang w:val="en-US"/>
        </w:rPr>
        <w:t xml:space="preserve"> </w:t>
      </w:r>
      <w:r w:rsidRPr="00DE133A">
        <w:rPr>
          <w:rFonts w:ascii="Times New Roman" w:hAnsi="Times New Roman" w:cs="Times New Roman"/>
          <w:shd w:val="clear" w:color="auto" w:fill="FFFFFF"/>
          <w:lang w:val="en-US"/>
        </w:rPr>
        <w:t>(2). Japan. P. 61–67.</w:t>
      </w:r>
    </w:p>
    <w:p w:rsidR="00044A66" w:rsidRPr="00DE133A" w:rsidRDefault="00044A66" w:rsidP="00044A66">
      <w:pPr>
        <w:numPr>
          <w:ilvl w:val="0"/>
          <w:numId w:val="1"/>
        </w:numPr>
        <w:shd w:val="clear" w:color="auto" w:fill="FFFFFF"/>
        <w:tabs>
          <w:tab w:val="left" w:pos="284"/>
        </w:tabs>
        <w:spacing w:after="0" w:line="240" w:lineRule="auto"/>
        <w:ind w:left="0" w:firstLine="0"/>
        <w:jc w:val="both"/>
        <w:textAlignment w:val="top"/>
        <w:rPr>
          <w:rFonts w:ascii="Times New Roman" w:eastAsia="Times New Roman" w:hAnsi="Times New Roman" w:cs="Times New Roman"/>
          <w:lang w:val="en-US" w:eastAsia="ru-RU"/>
        </w:rPr>
      </w:pPr>
      <w:hyperlink r:id="rId5" w:history="1">
        <w:r w:rsidRPr="00DE133A">
          <w:rPr>
            <w:rStyle w:val="a4"/>
            <w:rFonts w:ascii="Times New Roman" w:eastAsia="Times New Roman" w:hAnsi="Times New Roman" w:cs="Times New Roman"/>
            <w:lang w:val="en-US" w:eastAsia="ru-RU"/>
          </w:rPr>
          <w:t>Silva</w:t>
        </w:r>
      </w:hyperlink>
      <w:r w:rsidRPr="00DE133A">
        <w:rPr>
          <w:rFonts w:ascii="Times New Roman" w:eastAsia="Times New Roman" w:hAnsi="Times New Roman" w:cs="Times New Roman"/>
          <w:lang w:val="en-US" w:eastAsia="ru-RU"/>
        </w:rPr>
        <w:t xml:space="preserve"> A., </w:t>
      </w:r>
      <w:hyperlink r:id="rId6" w:history="1">
        <w:proofErr w:type="spellStart"/>
        <w:r w:rsidRPr="00DE133A">
          <w:rPr>
            <w:rStyle w:val="a4"/>
            <w:rFonts w:ascii="Times New Roman" w:eastAsia="Times New Roman" w:hAnsi="Times New Roman" w:cs="Times New Roman"/>
            <w:lang w:val="en-US" w:eastAsia="ru-RU"/>
          </w:rPr>
          <w:t>Hifumi</w:t>
        </w:r>
        <w:proofErr w:type="spellEnd"/>
      </w:hyperlink>
      <w:r w:rsidRPr="00DE133A">
        <w:rPr>
          <w:rFonts w:ascii="Times New Roman" w:eastAsia="Times New Roman" w:hAnsi="Times New Roman" w:cs="Times New Roman"/>
          <w:lang w:val="en-US" w:eastAsia="ru-RU"/>
        </w:rPr>
        <w:t xml:space="preserve"> T. </w:t>
      </w:r>
      <w:r w:rsidRPr="00DE133A">
        <w:rPr>
          <w:rFonts w:ascii="Times New Roman" w:hAnsi="Times New Roman" w:cs="Times New Roman"/>
          <w:lang w:val="en-US"/>
        </w:rPr>
        <w:t xml:space="preserve">et al., 2014. </w:t>
      </w:r>
      <w:proofErr w:type="spellStart"/>
      <w:r w:rsidRPr="00DE133A">
        <w:rPr>
          <w:rFonts w:ascii="Times New Roman" w:eastAsia="Times New Roman" w:hAnsi="Times New Roman" w:cs="Times New Roman"/>
          <w:bCs/>
          <w:i/>
          <w:iCs/>
          <w:kern w:val="36"/>
          <w:lang w:val="en-US" w:eastAsia="ru-RU"/>
        </w:rPr>
        <w:t>Rhabdophis</w:t>
      </w:r>
      <w:proofErr w:type="spellEnd"/>
      <w:r w:rsidRPr="00DE133A">
        <w:rPr>
          <w:rFonts w:ascii="Times New Roman" w:eastAsia="Times New Roman" w:hAnsi="Times New Roman" w:cs="Times New Roman"/>
          <w:bCs/>
          <w:i/>
          <w:iCs/>
          <w:kern w:val="36"/>
          <w:lang w:val="en-US" w:eastAsia="ru-RU"/>
        </w:rPr>
        <w:t xml:space="preserve"> </w:t>
      </w:r>
      <w:proofErr w:type="spellStart"/>
      <w:r w:rsidRPr="00DE133A">
        <w:rPr>
          <w:rFonts w:ascii="Times New Roman" w:eastAsia="Times New Roman" w:hAnsi="Times New Roman" w:cs="Times New Roman"/>
          <w:bCs/>
          <w:i/>
          <w:iCs/>
          <w:kern w:val="36"/>
          <w:lang w:val="en-US" w:eastAsia="ru-RU"/>
        </w:rPr>
        <w:t>tigrinus</w:t>
      </w:r>
      <w:proofErr w:type="spellEnd"/>
      <w:r w:rsidRPr="00DE133A">
        <w:rPr>
          <w:rFonts w:ascii="Times New Roman" w:eastAsia="Times New Roman" w:hAnsi="Times New Roman" w:cs="Times New Roman"/>
          <w:bCs/>
          <w:iCs/>
          <w:kern w:val="36"/>
          <w:lang w:val="en-US" w:eastAsia="ru-RU"/>
        </w:rPr>
        <w:t xml:space="preserve"> </w:t>
      </w:r>
      <w:r w:rsidRPr="00DE133A">
        <w:rPr>
          <w:rFonts w:ascii="Times New Roman" w:eastAsia="Times New Roman" w:hAnsi="Times New Roman" w:cs="Times New Roman"/>
          <w:bCs/>
          <w:kern w:val="36"/>
          <w:lang w:val="en-US" w:eastAsia="ru-RU"/>
        </w:rPr>
        <w:t>is not a pit viper but its bites result in venom-induced consumptive coagulopathy similar to many viper bites</w:t>
      </w:r>
      <w:r w:rsidRPr="00DE133A">
        <w:rPr>
          <w:rFonts w:ascii="Times New Roman" w:eastAsia="Times New Roman" w:hAnsi="Times New Roman" w:cs="Times New Roman"/>
          <w:lang w:val="en-US" w:eastAsia="ru-RU"/>
        </w:rPr>
        <w:t xml:space="preserve"> J Intensive Care. Japan. 2(1): 43.</w:t>
      </w:r>
    </w:p>
    <w:p w:rsidR="00044A66" w:rsidRPr="00DE133A" w:rsidRDefault="00044A66" w:rsidP="00044A66">
      <w:pPr>
        <w:numPr>
          <w:ilvl w:val="0"/>
          <w:numId w:val="1"/>
        </w:numPr>
        <w:tabs>
          <w:tab w:val="left" w:pos="284"/>
        </w:tabs>
        <w:spacing w:after="0" w:line="240" w:lineRule="auto"/>
        <w:ind w:left="0" w:firstLine="0"/>
        <w:jc w:val="both"/>
        <w:rPr>
          <w:rFonts w:ascii="Times New Roman" w:eastAsia="Calibri" w:hAnsi="Times New Roman" w:cs="Times New Roman"/>
          <w:lang w:val="en-US"/>
        </w:rPr>
      </w:pPr>
      <w:r w:rsidRPr="00DE133A">
        <w:rPr>
          <w:rFonts w:ascii="Times New Roman" w:hAnsi="Times New Roman" w:cs="Times New Roman"/>
          <w:lang w:val="en-US"/>
        </w:rPr>
        <w:t xml:space="preserve">http://www.toxinology.com/ Clinical </w:t>
      </w:r>
      <w:proofErr w:type="spellStart"/>
      <w:r w:rsidRPr="00DE133A">
        <w:rPr>
          <w:rFonts w:ascii="Times New Roman" w:hAnsi="Times New Roman" w:cs="Times New Roman"/>
          <w:lang w:val="en-US"/>
        </w:rPr>
        <w:t>Toxinology</w:t>
      </w:r>
      <w:proofErr w:type="spellEnd"/>
      <w:r w:rsidRPr="00DE133A">
        <w:rPr>
          <w:rFonts w:ascii="Times New Roman" w:hAnsi="Times New Roman" w:cs="Times New Roman"/>
          <w:lang w:val="en-US"/>
        </w:rPr>
        <w:t xml:space="preserve"> Resources, The University of Adelaide, Australia; Copyright 2001</w:t>
      </w:r>
      <w:r w:rsidRPr="00DE133A">
        <w:rPr>
          <w:rFonts w:ascii="Times New Roman" w:hAnsi="Times New Roman" w:cs="Times New Roman"/>
          <w:shd w:val="clear" w:color="auto" w:fill="FFFFFF"/>
          <w:lang w:val="en-US"/>
        </w:rPr>
        <w:t>−</w:t>
      </w:r>
      <w:r w:rsidRPr="00DE133A">
        <w:rPr>
          <w:rFonts w:ascii="Times New Roman" w:hAnsi="Times New Roman" w:cs="Times New Roman"/>
          <w:lang w:val="en-US"/>
        </w:rPr>
        <w:t>2015.</w:t>
      </w:r>
    </w:p>
    <w:p w:rsidR="00044A66" w:rsidRDefault="00044A66" w:rsidP="00044A66">
      <w:pPr>
        <w:pStyle w:val="a3"/>
        <w:spacing w:after="0" w:line="360" w:lineRule="auto"/>
        <w:ind w:left="1211"/>
        <w:jc w:val="center"/>
        <w:rPr>
          <w:rFonts w:ascii="Times New Roman" w:hAnsi="Times New Roman"/>
          <w:lang w:val="en-US"/>
        </w:rPr>
      </w:pPr>
    </w:p>
    <w:p w:rsidR="00044A66" w:rsidRPr="00DE133A" w:rsidRDefault="00044A66" w:rsidP="00044A66">
      <w:pPr>
        <w:pStyle w:val="a3"/>
        <w:spacing w:after="0" w:line="360" w:lineRule="auto"/>
        <w:ind w:left="1211"/>
        <w:jc w:val="center"/>
        <w:rPr>
          <w:rFonts w:ascii="Times New Roman" w:hAnsi="Times New Roman"/>
        </w:rPr>
      </w:pPr>
      <w:r w:rsidRPr="00DE133A">
        <w:rPr>
          <w:rFonts w:ascii="Times New Roman" w:hAnsi="Times New Roman"/>
        </w:rPr>
        <w:t>Сравнительные данные по количеству укушенных ядовитыми змеями людей</w:t>
      </w:r>
    </w:p>
    <w:p w:rsidR="00044A66" w:rsidRPr="00DE133A" w:rsidRDefault="00044A66" w:rsidP="00044A66">
      <w:pPr>
        <w:pStyle w:val="a3"/>
        <w:spacing w:after="0" w:line="360" w:lineRule="auto"/>
        <w:ind w:left="1211"/>
        <w:jc w:val="center"/>
        <w:rPr>
          <w:rFonts w:ascii="Times New Roman" w:hAnsi="Times New Roman"/>
        </w:rPr>
      </w:pPr>
      <w:r w:rsidRPr="00DE133A">
        <w:rPr>
          <w:rFonts w:ascii="Times New Roman" w:hAnsi="Times New Roman"/>
        </w:rPr>
        <w:t>(Европейская часть РФ, Дальний Восток РФ, Япония)</w:t>
      </w:r>
    </w:p>
    <w:p w:rsidR="00044A66" w:rsidRPr="00DE133A" w:rsidRDefault="00044A66" w:rsidP="00044A66">
      <w:pPr>
        <w:spacing w:after="0" w:line="360" w:lineRule="auto"/>
        <w:rPr>
          <w:rFonts w:ascii="Times New Roman" w:hAnsi="Times New Roman"/>
        </w:rPr>
      </w:pPr>
      <w:r w:rsidRPr="00DE133A">
        <w:rPr>
          <w:rFonts w:ascii="Times New Roman" w:hAnsi="Times New Roman"/>
        </w:rPr>
        <w:t>Таблица 1</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09"/>
        <w:gridCol w:w="1831"/>
        <w:gridCol w:w="1418"/>
        <w:gridCol w:w="1571"/>
        <w:gridCol w:w="1417"/>
        <w:gridCol w:w="1525"/>
      </w:tblGrid>
      <w:tr w:rsidR="00044A66" w:rsidRPr="00DE133A" w:rsidTr="002C4E89">
        <w:tc>
          <w:tcPr>
            <w:tcW w:w="1809" w:type="dxa"/>
            <w:tcBorders>
              <w:top w:val="single" w:sz="12" w:space="0" w:color="auto"/>
              <w:left w:val="single" w:sz="12" w:space="0" w:color="auto"/>
              <w:bottom w:val="single" w:sz="12" w:space="0" w:color="auto"/>
              <w:right w:val="single" w:sz="12"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Место сбора данных</w:t>
            </w:r>
          </w:p>
        </w:tc>
        <w:tc>
          <w:tcPr>
            <w:tcW w:w="1831" w:type="dxa"/>
            <w:tcBorders>
              <w:top w:val="single" w:sz="12" w:space="0" w:color="auto"/>
              <w:left w:val="single" w:sz="12" w:space="0" w:color="auto"/>
              <w:bottom w:val="single" w:sz="12" w:space="0" w:color="auto"/>
              <w:right w:val="single" w:sz="12"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Вид змеи</w:t>
            </w:r>
          </w:p>
        </w:tc>
        <w:tc>
          <w:tcPr>
            <w:tcW w:w="1418" w:type="dxa"/>
            <w:tcBorders>
              <w:top w:val="single" w:sz="12" w:space="0" w:color="auto"/>
              <w:left w:val="single" w:sz="12" w:space="0" w:color="auto"/>
              <w:bottom w:val="single" w:sz="12" w:space="0" w:color="auto"/>
              <w:right w:val="single" w:sz="12"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Всего укушенных</w:t>
            </w:r>
          </w:p>
        </w:tc>
        <w:tc>
          <w:tcPr>
            <w:tcW w:w="1571" w:type="dxa"/>
            <w:tcBorders>
              <w:top w:val="single" w:sz="12" w:space="0" w:color="auto"/>
              <w:left w:val="single" w:sz="12" w:space="0" w:color="auto"/>
              <w:bottom w:val="single" w:sz="12" w:space="0" w:color="auto"/>
              <w:right w:val="single" w:sz="12"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Количество укусов на 100000 ч/год</w:t>
            </w:r>
          </w:p>
        </w:tc>
        <w:tc>
          <w:tcPr>
            <w:tcW w:w="1417" w:type="dxa"/>
            <w:tcBorders>
              <w:top w:val="single" w:sz="12" w:space="0" w:color="auto"/>
              <w:left w:val="single" w:sz="12" w:space="0" w:color="auto"/>
              <w:bottom w:val="single" w:sz="12" w:space="0" w:color="auto"/>
              <w:right w:val="single" w:sz="12"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Количество мужчин</w:t>
            </w: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в %</w:t>
            </w:r>
          </w:p>
        </w:tc>
        <w:tc>
          <w:tcPr>
            <w:tcW w:w="1525" w:type="dxa"/>
            <w:tcBorders>
              <w:top w:val="single" w:sz="12" w:space="0" w:color="auto"/>
              <w:left w:val="single" w:sz="12" w:space="0" w:color="auto"/>
              <w:bottom w:val="single" w:sz="12" w:space="0" w:color="auto"/>
              <w:right w:val="single" w:sz="12"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Количество женщин</w:t>
            </w: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в %</w:t>
            </w:r>
          </w:p>
        </w:tc>
      </w:tr>
      <w:tr w:rsidR="00044A66" w:rsidRPr="00DE133A" w:rsidTr="002C4E89">
        <w:tc>
          <w:tcPr>
            <w:tcW w:w="1809" w:type="dxa"/>
            <w:tcBorders>
              <w:top w:val="single" w:sz="12" w:space="0" w:color="auto"/>
              <w:left w:val="single" w:sz="12" w:space="0" w:color="auto"/>
              <w:bottom w:val="single" w:sz="12" w:space="0" w:color="auto"/>
              <w:right w:val="single" w:sz="12"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Уссурийский район, ПК,</w:t>
            </w:r>
          </w:p>
          <w:p w:rsidR="00044A66" w:rsidRPr="00DE133A" w:rsidRDefault="00044A66" w:rsidP="002C4E89">
            <w:pPr>
              <w:spacing w:after="0" w:line="360" w:lineRule="auto"/>
              <w:jc w:val="center"/>
              <w:rPr>
                <w:rFonts w:ascii="Times New Roman" w:hAnsi="Times New Roman"/>
              </w:rPr>
            </w:pPr>
            <w:r w:rsidRPr="00DE133A">
              <w:rPr>
                <w:rFonts w:ascii="Times New Roman" w:hAnsi="Times New Roman"/>
              </w:rPr>
              <w:t>1991-1995 гг.</w:t>
            </w:r>
          </w:p>
          <w:p w:rsidR="00044A66" w:rsidRPr="00DE133A" w:rsidRDefault="00044A66" w:rsidP="002C4E89">
            <w:pPr>
              <w:spacing w:after="0" w:line="360" w:lineRule="auto"/>
              <w:jc w:val="center"/>
              <w:rPr>
                <w:rFonts w:ascii="Times New Roman" w:eastAsia="Calibri" w:hAnsi="Times New Roman"/>
                <w:lang w:val="en-US"/>
              </w:rPr>
            </w:pPr>
            <w:r w:rsidRPr="00DE133A">
              <w:rPr>
                <w:rFonts w:ascii="Times New Roman" w:hAnsi="Times New Roman"/>
                <w:lang w:val="en-US"/>
              </w:rPr>
              <w:t>[2]</w:t>
            </w:r>
          </w:p>
        </w:tc>
        <w:tc>
          <w:tcPr>
            <w:tcW w:w="1831" w:type="dxa"/>
            <w:tcBorders>
              <w:top w:val="single" w:sz="12" w:space="0" w:color="auto"/>
              <w:left w:val="single" w:sz="12" w:space="0" w:color="auto"/>
              <w:bottom w:val="single" w:sz="12" w:space="0" w:color="auto"/>
              <w:right w:val="single" w:sz="12" w:space="0" w:color="auto"/>
            </w:tcBorders>
            <w:hideMark/>
          </w:tcPr>
          <w:p w:rsidR="00044A66" w:rsidRPr="00DE133A" w:rsidRDefault="00044A66" w:rsidP="002C4E89">
            <w:pPr>
              <w:spacing w:after="0" w:line="360" w:lineRule="auto"/>
              <w:jc w:val="center"/>
              <w:rPr>
                <w:rFonts w:ascii="Times New Roman" w:eastAsia="Times New Roman" w:hAnsi="Times New Roman"/>
                <w:i/>
                <w:iCs/>
                <w:lang w:val="en-US" w:eastAsia="ru-RU"/>
              </w:rPr>
            </w:pPr>
            <w:r w:rsidRPr="00DE133A">
              <w:rPr>
                <w:rFonts w:ascii="Times New Roman" w:eastAsia="Times New Roman" w:hAnsi="Times New Roman"/>
                <w:i/>
                <w:iCs/>
                <w:lang w:val="en-US" w:eastAsia="ru-RU"/>
              </w:rPr>
              <w:t>G. intermedius,</w:t>
            </w:r>
          </w:p>
          <w:p w:rsidR="00044A66" w:rsidRPr="00DE133A" w:rsidRDefault="00044A66" w:rsidP="002C4E89">
            <w:pPr>
              <w:spacing w:after="0" w:line="360" w:lineRule="auto"/>
              <w:jc w:val="center"/>
              <w:rPr>
                <w:rFonts w:ascii="Times New Roman" w:eastAsia="Calibri" w:hAnsi="Times New Roman"/>
                <w:lang w:val="en-US"/>
              </w:rPr>
            </w:pPr>
            <w:r w:rsidRPr="00DE133A">
              <w:rPr>
                <w:rFonts w:ascii="Times New Roman" w:eastAsia="Times New Roman" w:hAnsi="Times New Roman"/>
                <w:i/>
                <w:iCs/>
                <w:lang w:val="en-US" w:eastAsia="ru-RU"/>
              </w:rPr>
              <w:t xml:space="preserve">G. </w:t>
            </w:r>
            <w:proofErr w:type="spellStart"/>
            <w:r w:rsidRPr="00DE133A">
              <w:rPr>
                <w:rFonts w:ascii="Times New Roman" w:eastAsia="Times New Roman" w:hAnsi="Times New Roman"/>
                <w:i/>
                <w:iCs/>
                <w:lang w:val="en-US" w:eastAsia="ru-RU"/>
              </w:rPr>
              <w:t>ussuriensis</w:t>
            </w:r>
            <w:proofErr w:type="spellEnd"/>
            <w:r w:rsidRPr="00DE133A">
              <w:rPr>
                <w:rFonts w:ascii="Times New Roman" w:eastAsia="Times New Roman" w:hAnsi="Times New Roman"/>
                <w:i/>
                <w:iCs/>
                <w:lang w:val="en-US" w:eastAsia="ru-RU"/>
              </w:rPr>
              <w:t xml:space="preserve">, </w:t>
            </w:r>
            <w:r w:rsidRPr="00DE133A">
              <w:rPr>
                <w:rFonts w:ascii="Times New Roman" w:hAnsi="Times New Roman"/>
                <w:i/>
                <w:lang w:val="en-US"/>
              </w:rPr>
              <w:t xml:space="preserve">Rh. </w:t>
            </w:r>
            <w:proofErr w:type="spellStart"/>
            <w:proofErr w:type="gramStart"/>
            <w:r w:rsidRPr="00DE133A">
              <w:rPr>
                <w:rFonts w:ascii="Times New Roman" w:hAnsi="Times New Roman"/>
                <w:i/>
                <w:lang w:val="en-US"/>
              </w:rPr>
              <w:t>tigrinus</w:t>
            </w:r>
            <w:proofErr w:type="spellEnd"/>
            <w:r w:rsidRPr="00DE133A">
              <w:rPr>
                <w:rFonts w:ascii="Times New Roman" w:hAnsi="Times New Roman"/>
                <w:i/>
                <w:lang w:val="en-US"/>
              </w:rPr>
              <w:t>(</w:t>
            </w:r>
            <w:proofErr w:type="gramEnd"/>
            <w:r w:rsidRPr="00DE133A">
              <w:rPr>
                <w:rFonts w:ascii="Times New Roman" w:hAnsi="Times New Roman"/>
                <w:i/>
                <w:lang w:val="en-US"/>
              </w:rPr>
              <w:t>?)</w:t>
            </w:r>
          </w:p>
        </w:tc>
        <w:tc>
          <w:tcPr>
            <w:tcW w:w="1418"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lang w:val="en-US"/>
              </w:rPr>
            </w:pP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62</w:t>
            </w:r>
          </w:p>
        </w:tc>
        <w:tc>
          <w:tcPr>
            <w:tcW w:w="1571"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rPr>
            </w:pP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6,7</w:t>
            </w:r>
          </w:p>
        </w:tc>
        <w:tc>
          <w:tcPr>
            <w:tcW w:w="1417"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rPr>
            </w:pP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77,4</w:t>
            </w:r>
          </w:p>
        </w:tc>
        <w:tc>
          <w:tcPr>
            <w:tcW w:w="1525"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rPr>
            </w:pP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22,6</w:t>
            </w:r>
          </w:p>
        </w:tc>
      </w:tr>
      <w:tr w:rsidR="00044A66" w:rsidRPr="00DE133A" w:rsidTr="002C4E89">
        <w:tc>
          <w:tcPr>
            <w:tcW w:w="1809" w:type="dxa"/>
            <w:tcBorders>
              <w:top w:val="single" w:sz="12" w:space="0" w:color="auto"/>
              <w:left w:val="single" w:sz="12" w:space="0" w:color="auto"/>
              <w:bottom w:val="single" w:sz="12" w:space="0" w:color="auto"/>
              <w:right w:val="single" w:sz="12"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Республика Татарстан,</w:t>
            </w:r>
          </w:p>
          <w:p w:rsidR="00044A66" w:rsidRPr="00DE133A" w:rsidRDefault="00044A66" w:rsidP="002C4E89">
            <w:pPr>
              <w:spacing w:after="0" w:line="360" w:lineRule="auto"/>
              <w:jc w:val="center"/>
              <w:rPr>
                <w:rFonts w:ascii="Times New Roman" w:hAnsi="Times New Roman"/>
              </w:rPr>
            </w:pPr>
            <w:r w:rsidRPr="00DE133A">
              <w:rPr>
                <w:rFonts w:ascii="Times New Roman" w:hAnsi="Times New Roman"/>
              </w:rPr>
              <w:t>2005-2009 гг.</w:t>
            </w:r>
          </w:p>
          <w:p w:rsidR="00044A66" w:rsidRPr="00DE133A" w:rsidRDefault="00044A66" w:rsidP="002C4E89">
            <w:pPr>
              <w:spacing w:after="0" w:line="360" w:lineRule="auto"/>
              <w:jc w:val="center"/>
              <w:rPr>
                <w:rFonts w:ascii="Times New Roman" w:eastAsia="Calibri" w:hAnsi="Times New Roman"/>
                <w:lang w:val="en-US"/>
              </w:rPr>
            </w:pPr>
            <w:r w:rsidRPr="00DE133A">
              <w:rPr>
                <w:rFonts w:ascii="Times New Roman" w:hAnsi="Times New Roman"/>
                <w:lang w:val="en-US"/>
              </w:rPr>
              <w:t>[</w:t>
            </w:r>
            <w:r w:rsidRPr="00DE133A">
              <w:rPr>
                <w:rFonts w:ascii="Times New Roman" w:hAnsi="Times New Roman"/>
              </w:rPr>
              <w:t>3</w:t>
            </w:r>
            <w:r w:rsidRPr="00DE133A">
              <w:rPr>
                <w:rFonts w:ascii="Times New Roman" w:hAnsi="Times New Roman"/>
                <w:lang w:val="en-US"/>
              </w:rPr>
              <w:t>]</w:t>
            </w:r>
          </w:p>
        </w:tc>
        <w:tc>
          <w:tcPr>
            <w:tcW w:w="1831"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i/>
              </w:rPr>
            </w:pPr>
          </w:p>
          <w:p w:rsidR="00044A66" w:rsidRPr="00DE133A" w:rsidRDefault="00044A66" w:rsidP="002C4E89">
            <w:pPr>
              <w:spacing w:after="0" w:line="360" w:lineRule="auto"/>
              <w:jc w:val="center"/>
              <w:rPr>
                <w:rFonts w:ascii="Times New Roman" w:eastAsia="Calibri" w:hAnsi="Times New Roman"/>
                <w:i/>
              </w:rPr>
            </w:pPr>
            <w:r w:rsidRPr="00DE133A">
              <w:rPr>
                <w:rFonts w:ascii="Times New Roman" w:hAnsi="Times New Roman"/>
                <w:i/>
                <w:lang w:val="en-US"/>
              </w:rPr>
              <w:t xml:space="preserve">Pelias </w:t>
            </w:r>
            <w:proofErr w:type="spellStart"/>
            <w:r w:rsidRPr="00DE133A">
              <w:rPr>
                <w:rFonts w:ascii="Times New Roman" w:hAnsi="Times New Roman"/>
                <w:i/>
                <w:lang w:val="en-US"/>
              </w:rPr>
              <w:t>berus</w:t>
            </w:r>
            <w:proofErr w:type="spellEnd"/>
          </w:p>
        </w:tc>
        <w:tc>
          <w:tcPr>
            <w:tcW w:w="1418"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rPr>
            </w:pP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278</w:t>
            </w:r>
          </w:p>
        </w:tc>
        <w:tc>
          <w:tcPr>
            <w:tcW w:w="1571"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rPr>
            </w:pP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1,47</w:t>
            </w:r>
          </w:p>
        </w:tc>
        <w:tc>
          <w:tcPr>
            <w:tcW w:w="1417"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rPr>
            </w:pP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64,3</w:t>
            </w:r>
          </w:p>
        </w:tc>
        <w:tc>
          <w:tcPr>
            <w:tcW w:w="1525"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rPr>
            </w:pP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35,7</w:t>
            </w:r>
          </w:p>
        </w:tc>
      </w:tr>
      <w:tr w:rsidR="00044A66" w:rsidRPr="00DE133A" w:rsidTr="002C4E89">
        <w:tc>
          <w:tcPr>
            <w:tcW w:w="1809" w:type="dxa"/>
            <w:tcBorders>
              <w:top w:val="single" w:sz="12" w:space="0" w:color="auto"/>
              <w:left w:val="single" w:sz="12" w:space="0" w:color="auto"/>
              <w:bottom w:val="single" w:sz="12" w:space="0" w:color="auto"/>
              <w:right w:val="single" w:sz="12" w:space="0" w:color="auto"/>
            </w:tcBorders>
            <w:hideMark/>
          </w:tcPr>
          <w:p w:rsidR="00044A66" w:rsidRPr="00DE133A" w:rsidRDefault="00044A66" w:rsidP="002C4E89">
            <w:pPr>
              <w:spacing w:after="0" w:line="360" w:lineRule="auto"/>
              <w:jc w:val="center"/>
              <w:rPr>
                <w:rFonts w:ascii="Times New Roman" w:eastAsia="Calibri" w:hAnsi="Times New Roman"/>
                <w:lang w:val="en-US"/>
              </w:rPr>
            </w:pPr>
            <w:r w:rsidRPr="00DE133A">
              <w:rPr>
                <w:rFonts w:ascii="Times New Roman" w:hAnsi="Times New Roman"/>
              </w:rPr>
              <w:lastRenderedPageBreak/>
              <w:t>Япония</w:t>
            </w:r>
            <w:r w:rsidRPr="00DE133A">
              <w:rPr>
                <w:rFonts w:ascii="Times New Roman" w:hAnsi="Times New Roman"/>
                <w:lang w:val="en-US"/>
              </w:rPr>
              <w:t>,</w:t>
            </w:r>
          </w:p>
          <w:p w:rsidR="00044A66" w:rsidRPr="00DE133A" w:rsidRDefault="00044A66" w:rsidP="002C4E89">
            <w:pPr>
              <w:spacing w:after="0" w:line="360" w:lineRule="auto"/>
              <w:jc w:val="center"/>
              <w:rPr>
                <w:rFonts w:ascii="Times New Roman" w:hAnsi="Times New Roman"/>
                <w:lang w:val="en-US"/>
              </w:rPr>
            </w:pPr>
            <w:r w:rsidRPr="00DE133A">
              <w:rPr>
                <w:rFonts w:ascii="Times New Roman" w:hAnsi="Times New Roman"/>
                <w:lang w:val="en-US"/>
              </w:rPr>
              <w:t xml:space="preserve">2007-2008 </w:t>
            </w:r>
            <w:proofErr w:type="spellStart"/>
            <w:r w:rsidRPr="00DE133A">
              <w:rPr>
                <w:rFonts w:ascii="Times New Roman" w:hAnsi="Times New Roman"/>
              </w:rPr>
              <w:t>гг</w:t>
            </w:r>
            <w:proofErr w:type="spellEnd"/>
            <w:r w:rsidRPr="00DE133A">
              <w:rPr>
                <w:rFonts w:ascii="Times New Roman" w:hAnsi="Times New Roman"/>
                <w:lang w:val="en-US"/>
              </w:rPr>
              <w:t>.</w:t>
            </w:r>
          </w:p>
          <w:p w:rsidR="00044A66" w:rsidRPr="00DE133A" w:rsidRDefault="00044A66" w:rsidP="002C4E89">
            <w:pPr>
              <w:spacing w:after="0" w:line="360" w:lineRule="auto"/>
              <w:jc w:val="center"/>
              <w:rPr>
                <w:rFonts w:ascii="Times New Roman" w:eastAsia="Calibri" w:hAnsi="Times New Roman"/>
                <w:lang w:val="en-US"/>
              </w:rPr>
            </w:pPr>
            <w:r w:rsidRPr="00DE133A">
              <w:rPr>
                <w:rFonts w:ascii="Times New Roman" w:hAnsi="Times New Roman"/>
                <w:lang w:val="en-US"/>
              </w:rPr>
              <w:t>[</w:t>
            </w:r>
            <w:r w:rsidRPr="00DE133A">
              <w:rPr>
                <w:rFonts w:ascii="Times New Roman" w:hAnsi="Times New Roman"/>
              </w:rPr>
              <w:t>7</w:t>
            </w:r>
            <w:r w:rsidRPr="00DE133A">
              <w:rPr>
                <w:rFonts w:ascii="Times New Roman" w:hAnsi="Times New Roman"/>
                <w:lang w:val="en-US"/>
              </w:rPr>
              <w:t>]</w:t>
            </w:r>
          </w:p>
        </w:tc>
        <w:tc>
          <w:tcPr>
            <w:tcW w:w="1831" w:type="dxa"/>
            <w:tcBorders>
              <w:top w:val="single" w:sz="12" w:space="0" w:color="auto"/>
              <w:left w:val="single" w:sz="12" w:space="0" w:color="auto"/>
              <w:bottom w:val="single" w:sz="12" w:space="0" w:color="auto"/>
              <w:right w:val="single" w:sz="12" w:space="0" w:color="auto"/>
            </w:tcBorders>
            <w:hideMark/>
          </w:tcPr>
          <w:p w:rsidR="00044A66" w:rsidRPr="00DE133A" w:rsidRDefault="00044A66" w:rsidP="002C4E89">
            <w:pPr>
              <w:spacing w:after="0" w:line="360" w:lineRule="auto"/>
              <w:jc w:val="center"/>
              <w:rPr>
                <w:rFonts w:ascii="Times New Roman" w:eastAsia="Times New Roman" w:hAnsi="Times New Roman"/>
                <w:i/>
                <w:iCs/>
                <w:lang w:val="en-US" w:eastAsia="ru-RU"/>
              </w:rPr>
            </w:pPr>
            <w:proofErr w:type="spellStart"/>
            <w:r w:rsidRPr="00DE133A">
              <w:rPr>
                <w:rFonts w:ascii="Times New Roman" w:eastAsia="Times New Roman" w:hAnsi="Times New Roman"/>
                <w:i/>
                <w:iCs/>
                <w:lang w:val="en-US" w:eastAsia="ru-RU"/>
              </w:rPr>
              <w:t>Gloydius</w:t>
            </w:r>
            <w:proofErr w:type="spellEnd"/>
            <w:r w:rsidRPr="00DE133A">
              <w:rPr>
                <w:rFonts w:ascii="Times New Roman" w:eastAsia="Times New Roman" w:hAnsi="Times New Roman"/>
                <w:i/>
                <w:iCs/>
                <w:lang w:val="en-US" w:eastAsia="ru-RU"/>
              </w:rPr>
              <w:t xml:space="preserve"> </w:t>
            </w:r>
            <w:proofErr w:type="spellStart"/>
            <w:r w:rsidRPr="00DE133A">
              <w:rPr>
                <w:rFonts w:ascii="Times New Roman" w:eastAsia="Times New Roman" w:hAnsi="Times New Roman"/>
                <w:i/>
                <w:iCs/>
                <w:lang w:val="en-US" w:eastAsia="ru-RU"/>
              </w:rPr>
              <w:t>blomhoffii</w:t>
            </w:r>
            <w:proofErr w:type="spellEnd"/>
            <w:r w:rsidRPr="00DE133A">
              <w:rPr>
                <w:rFonts w:ascii="Times New Roman" w:eastAsia="Times New Roman" w:hAnsi="Times New Roman"/>
                <w:i/>
                <w:iCs/>
                <w:lang w:val="en-US" w:eastAsia="ru-RU"/>
              </w:rPr>
              <w:t>,</w:t>
            </w:r>
          </w:p>
          <w:p w:rsidR="00044A66" w:rsidRPr="00DE133A" w:rsidRDefault="00044A66" w:rsidP="002C4E89">
            <w:pPr>
              <w:spacing w:after="0" w:line="360" w:lineRule="auto"/>
              <w:jc w:val="center"/>
              <w:rPr>
                <w:rFonts w:ascii="Times New Roman" w:eastAsia="Calibri" w:hAnsi="Times New Roman"/>
              </w:rPr>
            </w:pPr>
            <w:proofErr w:type="spellStart"/>
            <w:r w:rsidRPr="00DE133A">
              <w:rPr>
                <w:rFonts w:ascii="Times New Roman" w:eastAsia="Times New Roman" w:hAnsi="Times New Roman"/>
                <w:i/>
                <w:iCs/>
                <w:color w:val="000000"/>
                <w:lang w:val="en-US" w:eastAsia="ru-RU"/>
              </w:rPr>
              <w:t>Protobothrops</w:t>
            </w:r>
            <w:proofErr w:type="spellEnd"/>
            <w:r w:rsidRPr="00DE133A">
              <w:rPr>
                <w:rFonts w:ascii="Times New Roman" w:eastAsia="Times New Roman" w:hAnsi="Times New Roman"/>
                <w:i/>
                <w:iCs/>
                <w:color w:val="000000"/>
                <w:lang w:val="en-US" w:eastAsia="ru-RU"/>
              </w:rPr>
              <w:t xml:space="preserve"> </w:t>
            </w:r>
            <w:proofErr w:type="spellStart"/>
            <w:r w:rsidRPr="00DE133A">
              <w:rPr>
                <w:rFonts w:ascii="Times New Roman" w:eastAsia="Times New Roman" w:hAnsi="Times New Roman"/>
                <w:i/>
                <w:iCs/>
                <w:color w:val="000000"/>
                <w:lang w:val="en-US" w:eastAsia="ru-RU"/>
              </w:rPr>
              <w:t>flavoviridis</w:t>
            </w:r>
            <w:proofErr w:type="spellEnd"/>
          </w:p>
        </w:tc>
        <w:tc>
          <w:tcPr>
            <w:tcW w:w="1418"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rPr>
            </w:pP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1670</w:t>
            </w:r>
          </w:p>
        </w:tc>
        <w:tc>
          <w:tcPr>
            <w:tcW w:w="1571"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rPr>
            </w:pP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1,67</w:t>
            </w:r>
          </w:p>
        </w:tc>
        <w:tc>
          <w:tcPr>
            <w:tcW w:w="1417"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rPr>
            </w:pP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62,6</w:t>
            </w:r>
          </w:p>
        </w:tc>
        <w:tc>
          <w:tcPr>
            <w:tcW w:w="1525"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rPr>
            </w:pP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37,4</w:t>
            </w:r>
          </w:p>
        </w:tc>
      </w:tr>
      <w:tr w:rsidR="00044A66" w:rsidRPr="00DE133A" w:rsidTr="002C4E89">
        <w:tc>
          <w:tcPr>
            <w:tcW w:w="1809" w:type="dxa"/>
            <w:tcBorders>
              <w:top w:val="single" w:sz="12" w:space="0" w:color="auto"/>
              <w:left w:val="single" w:sz="12" w:space="0" w:color="auto"/>
              <w:bottom w:val="single" w:sz="12" w:space="0" w:color="auto"/>
              <w:right w:val="single" w:sz="12"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Владивосток и прилегающие территории</w:t>
            </w:r>
          </w:p>
          <w:p w:rsidR="00044A66" w:rsidRPr="00DE133A" w:rsidRDefault="00044A66" w:rsidP="002C4E89">
            <w:pPr>
              <w:spacing w:after="0" w:line="360" w:lineRule="auto"/>
              <w:jc w:val="center"/>
              <w:rPr>
                <w:rFonts w:ascii="Times New Roman" w:hAnsi="Times New Roman"/>
              </w:rPr>
            </w:pPr>
            <w:r w:rsidRPr="00DE133A">
              <w:rPr>
                <w:rFonts w:ascii="Times New Roman" w:hAnsi="Times New Roman"/>
              </w:rPr>
              <w:t>2010-2014 гг.</w:t>
            </w: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(наши данные)</w:t>
            </w:r>
          </w:p>
        </w:tc>
        <w:tc>
          <w:tcPr>
            <w:tcW w:w="1831" w:type="dxa"/>
            <w:tcBorders>
              <w:top w:val="single" w:sz="12" w:space="0" w:color="auto"/>
              <w:left w:val="single" w:sz="12" w:space="0" w:color="auto"/>
              <w:bottom w:val="single" w:sz="12" w:space="0" w:color="auto"/>
              <w:right w:val="single" w:sz="12" w:space="0" w:color="auto"/>
            </w:tcBorders>
            <w:hideMark/>
          </w:tcPr>
          <w:p w:rsidR="00044A66" w:rsidRPr="00DE133A" w:rsidRDefault="00044A66" w:rsidP="002C4E89">
            <w:pPr>
              <w:spacing w:after="0" w:line="360" w:lineRule="auto"/>
              <w:jc w:val="center"/>
              <w:rPr>
                <w:rFonts w:ascii="Times New Roman" w:eastAsia="Times New Roman" w:hAnsi="Times New Roman"/>
                <w:i/>
                <w:iCs/>
                <w:lang w:val="en-US" w:eastAsia="ru-RU"/>
              </w:rPr>
            </w:pPr>
            <w:r w:rsidRPr="00DE133A">
              <w:rPr>
                <w:rFonts w:ascii="Times New Roman" w:eastAsia="Times New Roman" w:hAnsi="Times New Roman"/>
                <w:i/>
                <w:iCs/>
                <w:lang w:val="en-US" w:eastAsia="ru-RU"/>
              </w:rPr>
              <w:t>G. intermedius,</w:t>
            </w:r>
          </w:p>
          <w:p w:rsidR="00044A66" w:rsidRPr="00DE133A" w:rsidRDefault="00044A66" w:rsidP="002C4E89">
            <w:pPr>
              <w:spacing w:after="0" w:line="360" w:lineRule="auto"/>
              <w:jc w:val="center"/>
              <w:rPr>
                <w:rFonts w:ascii="Times New Roman" w:eastAsia="Calibri" w:hAnsi="Times New Roman"/>
                <w:lang w:val="en-US"/>
              </w:rPr>
            </w:pPr>
            <w:r w:rsidRPr="00DE133A">
              <w:rPr>
                <w:rFonts w:ascii="Times New Roman" w:eastAsia="Times New Roman" w:hAnsi="Times New Roman"/>
                <w:i/>
                <w:iCs/>
                <w:lang w:val="en-US" w:eastAsia="ru-RU"/>
              </w:rPr>
              <w:t xml:space="preserve">G. </w:t>
            </w:r>
            <w:proofErr w:type="spellStart"/>
            <w:r w:rsidRPr="00DE133A">
              <w:rPr>
                <w:rFonts w:ascii="Times New Roman" w:eastAsia="Times New Roman" w:hAnsi="Times New Roman"/>
                <w:i/>
                <w:iCs/>
                <w:lang w:val="en-US" w:eastAsia="ru-RU"/>
              </w:rPr>
              <w:t>ussuriensis</w:t>
            </w:r>
            <w:proofErr w:type="spellEnd"/>
            <w:r w:rsidRPr="00DE133A">
              <w:rPr>
                <w:rFonts w:ascii="Times New Roman" w:eastAsia="Times New Roman" w:hAnsi="Times New Roman"/>
                <w:i/>
                <w:iCs/>
                <w:lang w:val="en-US" w:eastAsia="ru-RU"/>
              </w:rPr>
              <w:t xml:space="preserve">, </w:t>
            </w:r>
            <w:r w:rsidRPr="00DE133A">
              <w:rPr>
                <w:rFonts w:ascii="Times New Roman" w:hAnsi="Times New Roman"/>
                <w:i/>
                <w:lang w:val="en-US"/>
              </w:rPr>
              <w:t xml:space="preserve">Rh. </w:t>
            </w:r>
            <w:proofErr w:type="spellStart"/>
            <w:proofErr w:type="gramStart"/>
            <w:r w:rsidRPr="00DE133A">
              <w:rPr>
                <w:rFonts w:ascii="Times New Roman" w:hAnsi="Times New Roman"/>
                <w:i/>
                <w:lang w:val="en-US"/>
              </w:rPr>
              <w:t>tigrinus</w:t>
            </w:r>
            <w:proofErr w:type="spellEnd"/>
            <w:r w:rsidRPr="00DE133A">
              <w:rPr>
                <w:rFonts w:ascii="Times New Roman" w:hAnsi="Times New Roman"/>
                <w:i/>
                <w:lang w:val="en-US"/>
              </w:rPr>
              <w:t>(</w:t>
            </w:r>
            <w:proofErr w:type="gramEnd"/>
            <w:r w:rsidRPr="00DE133A">
              <w:rPr>
                <w:rFonts w:ascii="Times New Roman" w:hAnsi="Times New Roman"/>
                <w:i/>
                <w:lang w:val="en-US"/>
              </w:rPr>
              <w:t>?)</w:t>
            </w:r>
          </w:p>
        </w:tc>
        <w:tc>
          <w:tcPr>
            <w:tcW w:w="1418"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lang w:val="en-US"/>
              </w:rPr>
            </w:pPr>
          </w:p>
          <w:p w:rsidR="00044A66" w:rsidRPr="00DE133A" w:rsidRDefault="00044A66" w:rsidP="002C4E89">
            <w:pPr>
              <w:spacing w:after="0" w:line="360" w:lineRule="auto"/>
              <w:jc w:val="center"/>
              <w:rPr>
                <w:rFonts w:ascii="Times New Roman" w:hAnsi="Times New Roman"/>
                <w:lang w:val="en-US"/>
              </w:rPr>
            </w:pP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165</w:t>
            </w:r>
          </w:p>
        </w:tc>
        <w:tc>
          <w:tcPr>
            <w:tcW w:w="1571"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rPr>
            </w:pPr>
          </w:p>
          <w:p w:rsidR="00044A66" w:rsidRPr="00DE133A" w:rsidRDefault="00044A66" w:rsidP="002C4E89">
            <w:pPr>
              <w:spacing w:after="0" w:line="360" w:lineRule="auto"/>
              <w:jc w:val="center"/>
              <w:rPr>
                <w:rFonts w:ascii="Times New Roman" w:hAnsi="Times New Roman"/>
              </w:rPr>
            </w:pP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4,3</w:t>
            </w:r>
          </w:p>
        </w:tc>
        <w:tc>
          <w:tcPr>
            <w:tcW w:w="1417"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rPr>
            </w:pPr>
          </w:p>
          <w:p w:rsidR="00044A66" w:rsidRPr="00DE133A" w:rsidRDefault="00044A66" w:rsidP="002C4E89">
            <w:pPr>
              <w:spacing w:after="0" w:line="360" w:lineRule="auto"/>
              <w:jc w:val="center"/>
              <w:rPr>
                <w:rFonts w:ascii="Times New Roman" w:hAnsi="Times New Roman"/>
              </w:rPr>
            </w:pP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66,7</w:t>
            </w:r>
          </w:p>
        </w:tc>
        <w:tc>
          <w:tcPr>
            <w:tcW w:w="1525" w:type="dxa"/>
            <w:tcBorders>
              <w:top w:val="single" w:sz="12" w:space="0" w:color="auto"/>
              <w:left w:val="single" w:sz="12" w:space="0" w:color="auto"/>
              <w:bottom w:val="single" w:sz="12" w:space="0" w:color="auto"/>
              <w:right w:val="single" w:sz="12" w:space="0" w:color="auto"/>
            </w:tcBorders>
          </w:tcPr>
          <w:p w:rsidR="00044A66" w:rsidRPr="00DE133A" w:rsidRDefault="00044A66" w:rsidP="002C4E89">
            <w:pPr>
              <w:spacing w:after="0" w:line="360" w:lineRule="auto"/>
              <w:jc w:val="center"/>
              <w:rPr>
                <w:rFonts w:ascii="Times New Roman" w:eastAsia="Calibri" w:hAnsi="Times New Roman"/>
              </w:rPr>
            </w:pPr>
          </w:p>
          <w:p w:rsidR="00044A66" w:rsidRPr="00DE133A" w:rsidRDefault="00044A66" w:rsidP="002C4E89">
            <w:pPr>
              <w:spacing w:after="0" w:line="360" w:lineRule="auto"/>
              <w:jc w:val="center"/>
              <w:rPr>
                <w:rFonts w:ascii="Times New Roman" w:hAnsi="Times New Roman"/>
              </w:rPr>
            </w:pP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33,3</w:t>
            </w:r>
          </w:p>
        </w:tc>
      </w:tr>
    </w:tbl>
    <w:p w:rsidR="00044A66" w:rsidRPr="00DE133A" w:rsidRDefault="00044A66" w:rsidP="00044A66">
      <w:pPr>
        <w:pStyle w:val="a3"/>
        <w:ind w:left="1211"/>
        <w:rPr>
          <w:rFonts w:ascii="Times New Roman" w:hAnsi="Times New Roman"/>
          <w:lang w:val="en-US"/>
        </w:rPr>
      </w:pPr>
    </w:p>
    <w:p w:rsidR="00044A66" w:rsidRPr="00DE133A" w:rsidRDefault="00044A66" w:rsidP="00044A66">
      <w:pPr>
        <w:pStyle w:val="a3"/>
        <w:ind w:left="1211"/>
        <w:rPr>
          <w:rFonts w:ascii="Times New Roman" w:hAnsi="Times New Roman"/>
        </w:rPr>
      </w:pPr>
      <w:r w:rsidRPr="00DE133A">
        <w:rPr>
          <w:noProof/>
          <w:lang w:eastAsia="ru-RU"/>
        </w:rPr>
        <w:drawing>
          <wp:anchor distT="0" distB="0" distL="114300" distR="114300" simplePos="0" relativeHeight="251659264" behindDoc="0" locked="0" layoutInCell="1" allowOverlap="1" wp14:anchorId="53103F2C" wp14:editId="31545ECA">
            <wp:simplePos x="0" y="0"/>
            <wp:positionH relativeFrom="column">
              <wp:posOffset>-139065</wp:posOffset>
            </wp:positionH>
            <wp:positionV relativeFrom="paragraph">
              <wp:posOffset>254000</wp:posOffset>
            </wp:positionV>
            <wp:extent cx="4895850" cy="2343150"/>
            <wp:effectExtent l="0" t="0" r="0" b="0"/>
            <wp:wrapSquare wrapText="bothSides"/>
            <wp:docPr id="5" name="Рисунок 5" descr="fffffffff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fffffffff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2343150"/>
                    </a:xfrm>
                    <a:prstGeom prst="rect">
                      <a:avLst/>
                    </a:prstGeom>
                    <a:noFill/>
                  </pic:spPr>
                </pic:pic>
              </a:graphicData>
            </a:graphic>
            <wp14:sizeRelH relativeFrom="page">
              <wp14:pctWidth>0</wp14:pctWidth>
            </wp14:sizeRelH>
            <wp14:sizeRelV relativeFrom="page">
              <wp14:pctHeight>0</wp14:pctHeight>
            </wp14:sizeRelV>
          </wp:anchor>
        </w:drawing>
      </w:r>
    </w:p>
    <w:p w:rsidR="00044A66" w:rsidRPr="00DE133A" w:rsidRDefault="00044A66" w:rsidP="00044A66">
      <w:pPr>
        <w:pStyle w:val="a3"/>
        <w:spacing w:after="0" w:line="360" w:lineRule="auto"/>
        <w:ind w:left="1211"/>
        <w:rPr>
          <w:rFonts w:ascii="Times New Roman" w:hAnsi="Times New Roman"/>
          <w:lang w:val="en-US"/>
        </w:rPr>
      </w:pPr>
    </w:p>
    <w:p w:rsidR="00044A66" w:rsidRPr="00DE133A" w:rsidRDefault="00044A66" w:rsidP="00044A66">
      <w:pPr>
        <w:pStyle w:val="a3"/>
        <w:spacing w:after="0" w:line="360" w:lineRule="auto"/>
        <w:ind w:left="1211"/>
        <w:rPr>
          <w:rFonts w:ascii="Times New Roman" w:hAnsi="Times New Roman"/>
          <w:lang w:val="en-US"/>
        </w:rPr>
      </w:pPr>
    </w:p>
    <w:p w:rsidR="00044A66" w:rsidRPr="00DE133A" w:rsidRDefault="00044A66" w:rsidP="00044A66">
      <w:pPr>
        <w:pStyle w:val="a3"/>
        <w:spacing w:after="0" w:line="360" w:lineRule="auto"/>
        <w:ind w:left="1211"/>
        <w:rPr>
          <w:rFonts w:ascii="Times New Roman" w:hAnsi="Times New Roman"/>
          <w:lang w:val="en-US"/>
        </w:rPr>
      </w:pPr>
    </w:p>
    <w:p w:rsidR="00044A66" w:rsidRPr="00DE133A" w:rsidRDefault="00044A66" w:rsidP="00044A66">
      <w:pPr>
        <w:pStyle w:val="a3"/>
        <w:spacing w:after="0" w:line="360" w:lineRule="auto"/>
        <w:ind w:left="1211"/>
        <w:rPr>
          <w:rFonts w:ascii="Times New Roman" w:hAnsi="Times New Roman"/>
          <w:lang w:val="en-US"/>
        </w:rPr>
      </w:pPr>
    </w:p>
    <w:p w:rsidR="00044A66" w:rsidRPr="00DE133A" w:rsidRDefault="00044A66" w:rsidP="00044A66">
      <w:pPr>
        <w:pStyle w:val="a3"/>
        <w:spacing w:after="0" w:line="360" w:lineRule="auto"/>
        <w:ind w:left="1211"/>
        <w:rPr>
          <w:rFonts w:ascii="Times New Roman" w:hAnsi="Times New Roman"/>
          <w:lang w:val="en-US"/>
        </w:rPr>
      </w:pPr>
    </w:p>
    <w:p w:rsidR="00044A66" w:rsidRPr="00DE133A" w:rsidRDefault="00044A66" w:rsidP="00044A66">
      <w:pPr>
        <w:pStyle w:val="a3"/>
        <w:spacing w:after="0" w:line="360" w:lineRule="auto"/>
        <w:ind w:left="1211"/>
        <w:rPr>
          <w:rFonts w:ascii="Times New Roman" w:hAnsi="Times New Roman"/>
          <w:lang w:val="en-US"/>
        </w:rPr>
      </w:pPr>
    </w:p>
    <w:p w:rsidR="00044A66" w:rsidRPr="00DE133A" w:rsidRDefault="00044A66" w:rsidP="00044A66">
      <w:pPr>
        <w:pStyle w:val="a3"/>
        <w:spacing w:after="0" w:line="360" w:lineRule="auto"/>
        <w:ind w:left="1211"/>
        <w:rPr>
          <w:rFonts w:ascii="Times New Roman" w:hAnsi="Times New Roman"/>
          <w:lang w:val="en-US"/>
        </w:rPr>
      </w:pPr>
    </w:p>
    <w:p w:rsidR="00044A66" w:rsidRPr="00DE133A" w:rsidRDefault="00044A66" w:rsidP="00044A66">
      <w:pPr>
        <w:pStyle w:val="a3"/>
        <w:spacing w:after="0" w:line="360" w:lineRule="auto"/>
        <w:ind w:left="1211"/>
        <w:rPr>
          <w:rFonts w:ascii="Times New Roman" w:hAnsi="Times New Roman"/>
          <w:lang w:val="en-US"/>
        </w:rPr>
      </w:pPr>
    </w:p>
    <w:p w:rsidR="00044A66" w:rsidRPr="00DE133A" w:rsidRDefault="00044A66" w:rsidP="00044A66">
      <w:pPr>
        <w:pStyle w:val="a3"/>
        <w:spacing w:after="0" w:line="240" w:lineRule="auto"/>
        <w:ind w:left="1211"/>
        <w:rPr>
          <w:rFonts w:ascii="Times New Roman" w:hAnsi="Times New Roman"/>
          <w:lang w:val="en-US"/>
        </w:rPr>
      </w:pPr>
    </w:p>
    <w:p w:rsidR="00044A66" w:rsidRDefault="00044A66" w:rsidP="00044A66">
      <w:pPr>
        <w:pStyle w:val="a3"/>
        <w:spacing w:after="0" w:line="240" w:lineRule="auto"/>
        <w:ind w:left="0"/>
        <w:rPr>
          <w:rFonts w:ascii="Times New Roman" w:hAnsi="Times New Roman"/>
          <w:lang w:val="en-US"/>
        </w:rPr>
      </w:pPr>
    </w:p>
    <w:p w:rsidR="00044A66" w:rsidRDefault="00044A66" w:rsidP="00044A66">
      <w:pPr>
        <w:pStyle w:val="a3"/>
        <w:spacing w:after="0" w:line="240" w:lineRule="auto"/>
        <w:ind w:left="0"/>
        <w:rPr>
          <w:rFonts w:ascii="Times New Roman" w:hAnsi="Times New Roman"/>
          <w:lang w:val="en-US"/>
        </w:rPr>
      </w:pPr>
    </w:p>
    <w:p w:rsidR="00044A66" w:rsidRDefault="00044A66" w:rsidP="00044A66">
      <w:pPr>
        <w:pStyle w:val="a3"/>
        <w:spacing w:after="0" w:line="240" w:lineRule="auto"/>
        <w:ind w:left="0"/>
        <w:rPr>
          <w:rFonts w:ascii="Times New Roman" w:hAnsi="Times New Roman"/>
          <w:lang w:val="en-US"/>
        </w:rPr>
      </w:pPr>
    </w:p>
    <w:p w:rsidR="00044A66" w:rsidRPr="00DE133A" w:rsidRDefault="00044A66" w:rsidP="00044A66">
      <w:pPr>
        <w:pStyle w:val="a3"/>
        <w:spacing w:after="0" w:line="240" w:lineRule="auto"/>
        <w:ind w:left="0"/>
        <w:rPr>
          <w:rFonts w:ascii="Times New Roman" w:hAnsi="Times New Roman"/>
        </w:rPr>
      </w:pPr>
      <w:r w:rsidRPr="00DE133A">
        <w:rPr>
          <w:rFonts w:ascii="Times New Roman" w:hAnsi="Times New Roman"/>
        </w:rPr>
        <w:t>Рис. 1.  Зависимость количества пострадавших от возраста и пола (данные по Владивостокской клинической больнице № 2 за 2010-2014 гг.)</w:t>
      </w:r>
    </w:p>
    <w:p w:rsidR="00044A66" w:rsidRPr="00DE133A" w:rsidRDefault="00044A66" w:rsidP="00044A66">
      <w:pPr>
        <w:pStyle w:val="a3"/>
        <w:spacing w:after="0" w:line="240" w:lineRule="auto"/>
        <w:ind w:left="1211"/>
        <w:jc w:val="center"/>
        <w:rPr>
          <w:rFonts w:ascii="Times New Roman" w:hAnsi="Times New Roman"/>
        </w:rPr>
      </w:pPr>
    </w:p>
    <w:p w:rsidR="00044A66" w:rsidRPr="0096167D" w:rsidRDefault="00044A66" w:rsidP="00044A66">
      <w:pPr>
        <w:spacing w:after="0" w:line="240" w:lineRule="auto"/>
        <w:jc w:val="center"/>
        <w:rPr>
          <w:rFonts w:ascii="Times New Roman" w:hAnsi="Times New Roman"/>
        </w:rPr>
      </w:pPr>
      <w:r w:rsidRPr="00DE133A">
        <w:rPr>
          <w:rFonts w:ascii="Times New Roman" w:hAnsi="Times New Roman"/>
        </w:rPr>
        <w:t>Сравнительные данные (в процентах от общего числа укушенных) по укусам змей в верхние и нижние конечности</w:t>
      </w:r>
    </w:p>
    <w:p w:rsidR="00044A66" w:rsidRPr="0096167D" w:rsidRDefault="00044A66" w:rsidP="00044A66">
      <w:pPr>
        <w:spacing w:after="0" w:line="240" w:lineRule="auto"/>
        <w:jc w:val="center"/>
        <w:rPr>
          <w:rFonts w:ascii="Times New Roman" w:hAnsi="Times New Roman"/>
        </w:rPr>
      </w:pPr>
    </w:p>
    <w:p w:rsidR="00044A66" w:rsidRPr="00DE133A" w:rsidRDefault="00044A66" w:rsidP="00044A66">
      <w:pPr>
        <w:spacing w:after="0" w:line="240" w:lineRule="auto"/>
        <w:rPr>
          <w:rFonts w:ascii="Times New Roman" w:hAnsi="Times New Roman"/>
        </w:rPr>
      </w:pPr>
      <w:r w:rsidRPr="00DE133A">
        <w:rPr>
          <w:rFonts w:ascii="Times New Roman" w:hAnsi="Times New Roman"/>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932"/>
        <w:gridCol w:w="1932"/>
        <w:gridCol w:w="2376"/>
        <w:gridCol w:w="1868"/>
      </w:tblGrid>
      <w:tr w:rsidR="00044A66" w:rsidRPr="00DE133A" w:rsidTr="002C4E89">
        <w:tc>
          <w:tcPr>
            <w:tcW w:w="1242" w:type="dxa"/>
            <w:tcBorders>
              <w:top w:val="single" w:sz="4" w:space="0" w:color="auto"/>
              <w:left w:val="single" w:sz="4" w:space="0" w:color="auto"/>
              <w:bottom w:val="single" w:sz="4" w:space="0" w:color="auto"/>
              <w:right w:val="single" w:sz="4" w:space="0" w:color="auto"/>
            </w:tcBorders>
          </w:tcPr>
          <w:p w:rsidR="00044A66" w:rsidRPr="00DE133A" w:rsidRDefault="00044A66" w:rsidP="002C4E89">
            <w:pPr>
              <w:spacing w:after="0" w:line="360" w:lineRule="auto"/>
              <w:jc w:val="both"/>
              <w:rPr>
                <w:rFonts w:ascii="Times New Roman" w:eastAsia="Calibri" w:hAnsi="Times New Roman"/>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044A66" w:rsidRPr="00DE133A" w:rsidRDefault="00044A66" w:rsidP="002C4E89">
            <w:pPr>
              <w:spacing w:after="0" w:line="360" w:lineRule="auto"/>
              <w:jc w:val="center"/>
              <w:rPr>
                <w:rFonts w:ascii="Times New Roman" w:eastAsia="Calibri" w:hAnsi="Times New Roman"/>
                <w:shd w:val="clear" w:color="auto" w:fill="FFFFFF"/>
              </w:rPr>
            </w:pPr>
            <w:r w:rsidRPr="00DE133A">
              <w:rPr>
                <w:rFonts w:ascii="Times New Roman" w:hAnsi="Times New Roman"/>
                <w:shd w:val="clear" w:color="auto" w:fill="FFFFFF"/>
              </w:rPr>
              <w:t>Уссурийская районная больница</w:t>
            </w: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shd w:val="clear" w:color="auto" w:fill="FFFFFF"/>
              </w:rPr>
              <w:t>(</w:t>
            </w:r>
            <w:r w:rsidRPr="00DE133A">
              <w:rPr>
                <w:rFonts w:ascii="Times New Roman" w:hAnsi="Times New Roman"/>
              </w:rPr>
              <w:t>1991-1995 гг.)</w:t>
            </w:r>
          </w:p>
        </w:tc>
        <w:tc>
          <w:tcPr>
            <w:tcW w:w="4360" w:type="dxa"/>
            <w:gridSpan w:val="2"/>
            <w:tcBorders>
              <w:top w:val="single" w:sz="4" w:space="0" w:color="auto"/>
              <w:left w:val="single" w:sz="4" w:space="0" w:color="auto"/>
              <w:bottom w:val="single" w:sz="4" w:space="0" w:color="auto"/>
              <w:right w:val="single" w:sz="4"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Владивостокская городская клиническая больница № 2</w:t>
            </w:r>
          </w:p>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(2010-2014 гг.)</w:t>
            </w:r>
          </w:p>
        </w:tc>
      </w:tr>
      <w:tr w:rsidR="00044A66" w:rsidRPr="00DE133A" w:rsidTr="002C4E89">
        <w:tc>
          <w:tcPr>
            <w:tcW w:w="1242" w:type="dxa"/>
            <w:tcBorders>
              <w:top w:val="single" w:sz="4" w:space="0" w:color="auto"/>
              <w:left w:val="single" w:sz="4" w:space="0" w:color="auto"/>
              <w:bottom w:val="single" w:sz="4" w:space="0" w:color="auto"/>
              <w:right w:val="single" w:sz="4" w:space="0" w:color="auto"/>
            </w:tcBorders>
          </w:tcPr>
          <w:p w:rsidR="00044A66" w:rsidRPr="00DE133A" w:rsidRDefault="00044A66" w:rsidP="002C4E89">
            <w:pPr>
              <w:spacing w:after="0" w:line="360" w:lineRule="auto"/>
              <w:jc w:val="both"/>
              <w:rPr>
                <w:rFonts w:ascii="Times New Roman" w:eastAsia="Calibri"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Укус в руку (%)</w:t>
            </w:r>
          </w:p>
        </w:tc>
        <w:tc>
          <w:tcPr>
            <w:tcW w:w="1984" w:type="dxa"/>
            <w:tcBorders>
              <w:top w:val="single" w:sz="4" w:space="0" w:color="auto"/>
              <w:left w:val="single" w:sz="4" w:space="0" w:color="auto"/>
              <w:bottom w:val="single" w:sz="4" w:space="0" w:color="auto"/>
              <w:right w:val="single" w:sz="4"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Укус в ногу (%)</w:t>
            </w:r>
          </w:p>
        </w:tc>
        <w:tc>
          <w:tcPr>
            <w:tcW w:w="2445" w:type="dxa"/>
            <w:tcBorders>
              <w:top w:val="single" w:sz="4" w:space="0" w:color="auto"/>
              <w:left w:val="single" w:sz="4" w:space="0" w:color="auto"/>
              <w:bottom w:val="single" w:sz="4" w:space="0" w:color="auto"/>
              <w:right w:val="single" w:sz="4"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Укус в руку (%)</w:t>
            </w:r>
          </w:p>
        </w:tc>
        <w:tc>
          <w:tcPr>
            <w:tcW w:w="1915" w:type="dxa"/>
            <w:tcBorders>
              <w:top w:val="single" w:sz="4" w:space="0" w:color="auto"/>
              <w:left w:val="single" w:sz="4" w:space="0" w:color="auto"/>
              <w:bottom w:val="single" w:sz="4" w:space="0" w:color="auto"/>
              <w:right w:val="single" w:sz="4"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Укус в ногу (%)</w:t>
            </w:r>
          </w:p>
        </w:tc>
      </w:tr>
      <w:tr w:rsidR="00044A66" w:rsidRPr="00DE133A" w:rsidTr="002C4E89">
        <w:tc>
          <w:tcPr>
            <w:tcW w:w="1242" w:type="dxa"/>
            <w:tcBorders>
              <w:top w:val="single" w:sz="4" w:space="0" w:color="auto"/>
              <w:left w:val="single" w:sz="4" w:space="0" w:color="auto"/>
              <w:bottom w:val="single" w:sz="4" w:space="0" w:color="auto"/>
              <w:right w:val="single" w:sz="4" w:space="0" w:color="auto"/>
            </w:tcBorders>
            <w:hideMark/>
          </w:tcPr>
          <w:p w:rsidR="00044A66" w:rsidRPr="00DE133A" w:rsidRDefault="00044A66" w:rsidP="002C4E89">
            <w:pPr>
              <w:spacing w:after="0" w:line="360" w:lineRule="auto"/>
              <w:jc w:val="both"/>
              <w:rPr>
                <w:rFonts w:ascii="Times New Roman" w:eastAsia="Calibri" w:hAnsi="Times New Roman"/>
              </w:rPr>
            </w:pPr>
            <w:r w:rsidRPr="00DE133A">
              <w:rPr>
                <w:rFonts w:ascii="Times New Roman" w:hAnsi="Times New Roman"/>
              </w:rPr>
              <w:t>мужчины</w:t>
            </w:r>
          </w:p>
        </w:tc>
        <w:tc>
          <w:tcPr>
            <w:tcW w:w="1985" w:type="dxa"/>
            <w:tcBorders>
              <w:top w:val="single" w:sz="4" w:space="0" w:color="auto"/>
              <w:left w:val="single" w:sz="4" w:space="0" w:color="auto"/>
              <w:bottom w:val="single" w:sz="4" w:space="0" w:color="auto"/>
              <w:right w:val="single" w:sz="4"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48</w:t>
            </w:r>
            <w:r w:rsidRPr="00DE133A">
              <w:rPr>
                <w:rFonts w:ascii="Times New Roman" w:hAnsi="Times New Roman"/>
                <w:b/>
              </w:rPr>
              <w:t xml:space="preserve"> </w:t>
            </w:r>
            <w:r w:rsidRPr="00DE133A">
              <w:rPr>
                <w:rFonts w:ascii="Times New Roman" w:hAnsi="Times New Roman"/>
                <w:i/>
              </w:rPr>
              <w:t>(</w:t>
            </w:r>
            <w:r w:rsidRPr="00DE133A">
              <w:rPr>
                <w:rFonts w:ascii="Times New Roman" w:hAnsi="Times New Roman"/>
                <w:i/>
                <w:lang w:val="en-US"/>
              </w:rPr>
              <w:t>n=</w:t>
            </w:r>
            <w:r w:rsidRPr="00DE133A">
              <w:rPr>
                <w:rFonts w:ascii="Times New Roman" w:hAnsi="Times New Roman"/>
                <w:i/>
              </w:rPr>
              <w:t>24)</w:t>
            </w:r>
          </w:p>
        </w:tc>
        <w:tc>
          <w:tcPr>
            <w:tcW w:w="1984" w:type="dxa"/>
            <w:tcBorders>
              <w:top w:val="single" w:sz="4" w:space="0" w:color="auto"/>
              <w:left w:val="single" w:sz="4" w:space="0" w:color="auto"/>
              <w:bottom w:val="single" w:sz="4" w:space="0" w:color="auto"/>
              <w:right w:val="single" w:sz="4"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 xml:space="preserve">24 </w:t>
            </w:r>
            <w:r w:rsidRPr="00DE133A">
              <w:rPr>
                <w:rFonts w:ascii="Times New Roman" w:hAnsi="Times New Roman"/>
                <w:i/>
              </w:rPr>
              <w:t>(</w:t>
            </w:r>
            <w:r w:rsidRPr="00DE133A">
              <w:rPr>
                <w:rFonts w:ascii="Times New Roman" w:hAnsi="Times New Roman"/>
                <w:i/>
                <w:lang w:val="en-US"/>
              </w:rPr>
              <w:t>n=</w:t>
            </w:r>
            <w:r w:rsidRPr="00DE133A">
              <w:rPr>
                <w:rFonts w:ascii="Times New Roman" w:hAnsi="Times New Roman"/>
                <w:i/>
              </w:rPr>
              <w:t>12)</w:t>
            </w:r>
          </w:p>
        </w:tc>
        <w:tc>
          <w:tcPr>
            <w:tcW w:w="2445" w:type="dxa"/>
            <w:tcBorders>
              <w:top w:val="single" w:sz="4" w:space="0" w:color="auto"/>
              <w:left w:val="single" w:sz="4" w:space="0" w:color="auto"/>
              <w:bottom w:val="single" w:sz="4" w:space="0" w:color="auto"/>
              <w:right w:val="single" w:sz="4"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 xml:space="preserve">37,9 </w:t>
            </w:r>
            <w:r w:rsidRPr="00DE133A">
              <w:rPr>
                <w:rFonts w:ascii="Times New Roman" w:hAnsi="Times New Roman"/>
                <w:i/>
              </w:rPr>
              <w:t>(</w:t>
            </w:r>
            <w:r w:rsidRPr="00DE133A">
              <w:rPr>
                <w:rFonts w:ascii="Times New Roman" w:hAnsi="Times New Roman"/>
                <w:i/>
                <w:lang w:val="en-US"/>
              </w:rPr>
              <w:t>n=</w:t>
            </w:r>
            <w:r w:rsidRPr="00DE133A">
              <w:rPr>
                <w:rFonts w:ascii="Times New Roman" w:hAnsi="Times New Roman"/>
                <w:i/>
              </w:rPr>
              <w:t>64)</w:t>
            </w:r>
          </w:p>
        </w:tc>
        <w:tc>
          <w:tcPr>
            <w:tcW w:w="1915" w:type="dxa"/>
            <w:tcBorders>
              <w:top w:val="single" w:sz="4" w:space="0" w:color="auto"/>
              <w:left w:val="single" w:sz="4" w:space="0" w:color="auto"/>
              <w:bottom w:val="single" w:sz="4" w:space="0" w:color="auto"/>
              <w:right w:val="single" w:sz="4"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 xml:space="preserve">27,8 </w:t>
            </w:r>
            <w:r w:rsidRPr="00DE133A">
              <w:rPr>
                <w:rFonts w:ascii="Times New Roman" w:hAnsi="Times New Roman"/>
                <w:i/>
              </w:rPr>
              <w:t>(</w:t>
            </w:r>
            <w:r w:rsidRPr="00DE133A">
              <w:rPr>
                <w:rFonts w:ascii="Times New Roman" w:hAnsi="Times New Roman"/>
                <w:i/>
                <w:lang w:val="en-US"/>
              </w:rPr>
              <w:t>n=</w:t>
            </w:r>
            <w:r w:rsidRPr="00DE133A">
              <w:rPr>
                <w:rFonts w:ascii="Times New Roman" w:hAnsi="Times New Roman"/>
                <w:i/>
              </w:rPr>
              <w:t>47)</w:t>
            </w:r>
          </w:p>
        </w:tc>
      </w:tr>
      <w:tr w:rsidR="00044A66" w:rsidRPr="00DE133A" w:rsidTr="002C4E89">
        <w:tc>
          <w:tcPr>
            <w:tcW w:w="1242" w:type="dxa"/>
            <w:tcBorders>
              <w:top w:val="single" w:sz="4" w:space="0" w:color="auto"/>
              <w:left w:val="single" w:sz="4" w:space="0" w:color="auto"/>
              <w:bottom w:val="single" w:sz="4" w:space="0" w:color="auto"/>
              <w:right w:val="single" w:sz="4" w:space="0" w:color="auto"/>
            </w:tcBorders>
            <w:hideMark/>
          </w:tcPr>
          <w:p w:rsidR="00044A66" w:rsidRPr="00DE133A" w:rsidRDefault="00044A66" w:rsidP="002C4E89">
            <w:pPr>
              <w:spacing w:after="0" w:line="360" w:lineRule="auto"/>
              <w:jc w:val="both"/>
              <w:rPr>
                <w:rFonts w:ascii="Times New Roman" w:eastAsia="Calibri" w:hAnsi="Times New Roman"/>
              </w:rPr>
            </w:pPr>
            <w:r w:rsidRPr="00DE133A">
              <w:rPr>
                <w:rFonts w:ascii="Times New Roman" w:hAnsi="Times New Roman"/>
              </w:rPr>
              <w:t>женщины</w:t>
            </w:r>
          </w:p>
        </w:tc>
        <w:tc>
          <w:tcPr>
            <w:tcW w:w="1985" w:type="dxa"/>
            <w:tcBorders>
              <w:top w:val="single" w:sz="4" w:space="0" w:color="auto"/>
              <w:left w:val="single" w:sz="4" w:space="0" w:color="auto"/>
              <w:bottom w:val="single" w:sz="4" w:space="0" w:color="auto"/>
              <w:right w:val="single" w:sz="4"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 xml:space="preserve">12 </w:t>
            </w:r>
            <w:r w:rsidRPr="00DE133A">
              <w:rPr>
                <w:rFonts w:ascii="Times New Roman" w:hAnsi="Times New Roman"/>
                <w:i/>
              </w:rPr>
              <w:t>(</w:t>
            </w:r>
            <w:r w:rsidRPr="00DE133A">
              <w:rPr>
                <w:rFonts w:ascii="Times New Roman" w:hAnsi="Times New Roman"/>
                <w:i/>
                <w:lang w:val="en-US"/>
              </w:rPr>
              <w:t xml:space="preserve">n= </w:t>
            </w:r>
            <w:r w:rsidRPr="00DE133A">
              <w:rPr>
                <w:rFonts w:ascii="Times New Roman" w:hAnsi="Times New Roman"/>
                <w:i/>
              </w:rPr>
              <w:t>6)</w:t>
            </w:r>
          </w:p>
        </w:tc>
        <w:tc>
          <w:tcPr>
            <w:tcW w:w="1984" w:type="dxa"/>
            <w:tcBorders>
              <w:top w:val="single" w:sz="4" w:space="0" w:color="auto"/>
              <w:left w:val="single" w:sz="4" w:space="0" w:color="auto"/>
              <w:bottom w:val="single" w:sz="4" w:space="0" w:color="auto"/>
              <w:right w:val="single" w:sz="4"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 xml:space="preserve">16 </w:t>
            </w:r>
            <w:r w:rsidRPr="00DE133A">
              <w:rPr>
                <w:rFonts w:ascii="Times New Roman" w:hAnsi="Times New Roman"/>
                <w:i/>
              </w:rPr>
              <w:t>(</w:t>
            </w:r>
            <w:r w:rsidRPr="00DE133A">
              <w:rPr>
                <w:rFonts w:ascii="Times New Roman" w:hAnsi="Times New Roman"/>
                <w:i/>
                <w:lang w:val="en-US"/>
              </w:rPr>
              <w:t>n=</w:t>
            </w:r>
            <w:r w:rsidRPr="00DE133A">
              <w:rPr>
                <w:rFonts w:ascii="Times New Roman" w:hAnsi="Times New Roman"/>
                <w:i/>
              </w:rPr>
              <w:t>8)</w:t>
            </w:r>
          </w:p>
        </w:tc>
        <w:tc>
          <w:tcPr>
            <w:tcW w:w="2445" w:type="dxa"/>
            <w:tcBorders>
              <w:top w:val="single" w:sz="4" w:space="0" w:color="auto"/>
              <w:left w:val="single" w:sz="4" w:space="0" w:color="auto"/>
              <w:bottom w:val="single" w:sz="4" w:space="0" w:color="auto"/>
              <w:right w:val="single" w:sz="4" w:space="0" w:color="auto"/>
            </w:tcBorders>
            <w:hideMark/>
          </w:tcPr>
          <w:p w:rsidR="00044A66" w:rsidRPr="00DE133A" w:rsidRDefault="00044A66" w:rsidP="002C4E89">
            <w:pPr>
              <w:spacing w:after="0" w:line="360" w:lineRule="auto"/>
              <w:jc w:val="center"/>
              <w:rPr>
                <w:rFonts w:ascii="Times New Roman" w:eastAsia="Calibri" w:hAnsi="Times New Roman"/>
                <w:lang w:val="en-US"/>
              </w:rPr>
            </w:pPr>
            <w:r w:rsidRPr="00DE133A">
              <w:rPr>
                <w:rFonts w:ascii="Times New Roman" w:hAnsi="Times New Roman"/>
              </w:rPr>
              <w:t xml:space="preserve">14,8 </w:t>
            </w:r>
            <w:r w:rsidRPr="00DE133A">
              <w:rPr>
                <w:rFonts w:ascii="Times New Roman" w:hAnsi="Times New Roman"/>
                <w:i/>
              </w:rPr>
              <w:t>(</w:t>
            </w:r>
            <w:r w:rsidRPr="00DE133A">
              <w:rPr>
                <w:rFonts w:ascii="Times New Roman" w:hAnsi="Times New Roman"/>
                <w:i/>
                <w:lang w:val="en-US"/>
              </w:rPr>
              <w:t>n=</w:t>
            </w:r>
            <w:r w:rsidRPr="00DE133A">
              <w:rPr>
                <w:rFonts w:ascii="Times New Roman" w:hAnsi="Times New Roman"/>
                <w:i/>
              </w:rPr>
              <w:t>25)</w:t>
            </w:r>
          </w:p>
        </w:tc>
        <w:tc>
          <w:tcPr>
            <w:tcW w:w="1915" w:type="dxa"/>
            <w:tcBorders>
              <w:top w:val="single" w:sz="4" w:space="0" w:color="auto"/>
              <w:left w:val="single" w:sz="4" w:space="0" w:color="auto"/>
              <w:bottom w:val="single" w:sz="4" w:space="0" w:color="auto"/>
              <w:right w:val="single" w:sz="4" w:space="0" w:color="auto"/>
            </w:tcBorders>
            <w:hideMark/>
          </w:tcPr>
          <w:p w:rsidR="00044A66" w:rsidRPr="00DE133A" w:rsidRDefault="00044A66" w:rsidP="002C4E89">
            <w:pPr>
              <w:spacing w:after="0" w:line="360" w:lineRule="auto"/>
              <w:jc w:val="center"/>
              <w:rPr>
                <w:rFonts w:ascii="Times New Roman" w:eastAsia="Calibri" w:hAnsi="Times New Roman"/>
              </w:rPr>
            </w:pPr>
            <w:r w:rsidRPr="00DE133A">
              <w:rPr>
                <w:rFonts w:ascii="Times New Roman" w:hAnsi="Times New Roman"/>
              </w:rPr>
              <w:t xml:space="preserve">19,5 </w:t>
            </w:r>
            <w:r w:rsidRPr="00DE133A">
              <w:rPr>
                <w:rFonts w:ascii="Times New Roman" w:hAnsi="Times New Roman"/>
                <w:i/>
              </w:rPr>
              <w:t>(</w:t>
            </w:r>
            <w:r w:rsidRPr="00DE133A">
              <w:rPr>
                <w:rFonts w:ascii="Times New Roman" w:hAnsi="Times New Roman"/>
                <w:i/>
                <w:lang w:val="en-US"/>
              </w:rPr>
              <w:t>n=</w:t>
            </w:r>
            <w:r w:rsidRPr="00DE133A">
              <w:rPr>
                <w:rFonts w:ascii="Times New Roman" w:hAnsi="Times New Roman"/>
                <w:i/>
              </w:rPr>
              <w:t>33)</w:t>
            </w:r>
          </w:p>
        </w:tc>
      </w:tr>
    </w:tbl>
    <w:p w:rsidR="00044A66" w:rsidRPr="00DE133A" w:rsidRDefault="00044A66" w:rsidP="00044A66">
      <w:pPr>
        <w:spacing w:after="0" w:line="360" w:lineRule="auto"/>
        <w:rPr>
          <w:rFonts w:ascii="Times New Roman" w:hAnsi="Times New Roman"/>
          <w:lang w:val="en-US"/>
        </w:rPr>
      </w:pPr>
    </w:p>
    <w:p w:rsidR="00044A66" w:rsidRPr="00DE133A" w:rsidRDefault="00044A66" w:rsidP="00044A66">
      <w:pPr>
        <w:pStyle w:val="a3"/>
        <w:spacing w:after="0" w:line="360" w:lineRule="auto"/>
        <w:ind w:left="1211"/>
        <w:jc w:val="center"/>
        <w:rPr>
          <w:rFonts w:ascii="Times New Roman" w:hAnsi="Times New Roman"/>
          <w:lang w:val="en-US"/>
        </w:rPr>
      </w:pPr>
      <w:r>
        <w:rPr>
          <w:rFonts w:ascii="Times New Roman" w:hAnsi="Times New Roman"/>
          <w:lang w:val="en-US"/>
        </w:rPr>
        <w:br w:type="page"/>
      </w:r>
    </w:p>
    <w:p w:rsidR="00044A66" w:rsidRPr="00DE133A" w:rsidRDefault="00044A66" w:rsidP="00044A66">
      <w:pPr>
        <w:pStyle w:val="a3"/>
        <w:numPr>
          <w:ilvl w:val="0"/>
          <w:numId w:val="1"/>
        </w:numPr>
        <w:spacing w:after="0" w:line="360" w:lineRule="auto"/>
        <w:jc w:val="both"/>
        <w:rPr>
          <w:rFonts w:ascii="Times New Roman" w:hAnsi="Times New Roman"/>
        </w:rPr>
      </w:pPr>
      <w:r w:rsidRPr="00DE133A">
        <w:rPr>
          <w:noProof/>
          <w:lang w:eastAsia="ru-RU"/>
        </w:rPr>
        <w:lastRenderedPageBreak/>
        <w:drawing>
          <wp:anchor distT="0" distB="0" distL="114300" distR="114300" simplePos="0" relativeHeight="251660288" behindDoc="0" locked="0" layoutInCell="1" allowOverlap="1" wp14:anchorId="0CC54321" wp14:editId="06ACF101">
            <wp:simplePos x="0" y="0"/>
            <wp:positionH relativeFrom="column">
              <wp:posOffset>432435</wp:posOffset>
            </wp:positionH>
            <wp:positionV relativeFrom="paragraph">
              <wp:posOffset>60960</wp:posOffset>
            </wp:positionV>
            <wp:extent cx="3981450" cy="2400935"/>
            <wp:effectExtent l="0" t="0" r="0" b="0"/>
            <wp:wrapSquare wrapText="bothSides"/>
            <wp:docPr id="4" name="Рисунок 4" descr="места укуса мужчин граф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еста укуса мужчин графи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2400935"/>
                    </a:xfrm>
                    <a:prstGeom prst="rect">
                      <a:avLst/>
                    </a:prstGeom>
                    <a:noFill/>
                  </pic:spPr>
                </pic:pic>
              </a:graphicData>
            </a:graphic>
            <wp14:sizeRelH relativeFrom="page">
              <wp14:pctWidth>0</wp14:pctWidth>
            </wp14:sizeRelH>
            <wp14:sizeRelV relativeFrom="page">
              <wp14:pctHeight>0</wp14:pctHeight>
            </wp14:sizeRelV>
          </wp:anchor>
        </w:drawing>
      </w:r>
    </w:p>
    <w:p w:rsidR="00044A66" w:rsidRPr="00DE133A" w:rsidRDefault="00044A66" w:rsidP="00044A66">
      <w:pPr>
        <w:pStyle w:val="a3"/>
        <w:numPr>
          <w:ilvl w:val="0"/>
          <w:numId w:val="1"/>
        </w:numPr>
        <w:spacing w:after="0" w:line="360" w:lineRule="auto"/>
        <w:jc w:val="both"/>
        <w:rPr>
          <w:rFonts w:ascii="Times New Roman" w:hAnsi="Times New Roman"/>
        </w:rPr>
      </w:pPr>
    </w:p>
    <w:p w:rsidR="00044A66" w:rsidRPr="00DE133A" w:rsidRDefault="00044A66" w:rsidP="00044A66">
      <w:pPr>
        <w:pStyle w:val="a3"/>
        <w:numPr>
          <w:ilvl w:val="0"/>
          <w:numId w:val="1"/>
        </w:numPr>
        <w:spacing w:after="0" w:line="360" w:lineRule="auto"/>
        <w:jc w:val="both"/>
        <w:rPr>
          <w:rFonts w:ascii="Times New Roman" w:hAnsi="Times New Roman"/>
        </w:rPr>
      </w:pPr>
    </w:p>
    <w:p w:rsidR="00044A66" w:rsidRPr="00DE133A" w:rsidRDefault="00044A66" w:rsidP="00044A66">
      <w:pPr>
        <w:pStyle w:val="a3"/>
        <w:numPr>
          <w:ilvl w:val="0"/>
          <w:numId w:val="1"/>
        </w:numPr>
        <w:spacing w:after="0" w:line="360" w:lineRule="auto"/>
        <w:jc w:val="both"/>
        <w:rPr>
          <w:rFonts w:ascii="Times New Roman" w:hAnsi="Times New Roman"/>
        </w:rPr>
      </w:pPr>
    </w:p>
    <w:p w:rsidR="00044A66" w:rsidRPr="00DE133A" w:rsidRDefault="00044A66" w:rsidP="00044A66">
      <w:pPr>
        <w:pStyle w:val="a3"/>
        <w:numPr>
          <w:ilvl w:val="0"/>
          <w:numId w:val="1"/>
        </w:numPr>
        <w:spacing w:after="0" w:line="360" w:lineRule="auto"/>
        <w:jc w:val="both"/>
        <w:rPr>
          <w:rFonts w:ascii="Times New Roman" w:hAnsi="Times New Roman"/>
        </w:rPr>
      </w:pPr>
    </w:p>
    <w:p w:rsidR="00044A66" w:rsidRDefault="00044A66" w:rsidP="00044A66">
      <w:pPr>
        <w:pStyle w:val="a3"/>
        <w:spacing w:after="0" w:line="360" w:lineRule="auto"/>
        <w:ind w:left="1494"/>
        <w:rPr>
          <w:rFonts w:ascii="Times New Roman" w:hAnsi="Times New Roman"/>
          <w:lang w:val="en-US"/>
        </w:rPr>
      </w:pPr>
    </w:p>
    <w:p w:rsidR="00044A66" w:rsidRDefault="00044A66" w:rsidP="00044A66">
      <w:pPr>
        <w:pStyle w:val="a3"/>
        <w:spacing w:after="0" w:line="360" w:lineRule="auto"/>
        <w:ind w:left="1494"/>
        <w:rPr>
          <w:rFonts w:ascii="Times New Roman" w:hAnsi="Times New Roman"/>
          <w:lang w:val="en-US"/>
        </w:rPr>
      </w:pPr>
    </w:p>
    <w:p w:rsidR="00044A66" w:rsidRDefault="00044A66" w:rsidP="00044A66">
      <w:pPr>
        <w:pStyle w:val="a3"/>
        <w:spacing w:after="0" w:line="360" w:lineRule="auto"/>
        <w:ind w:left="1494"/>
        <w:rPr>
          <w:rFonts w:ascii="Times New Roman" w:hAnsi="Times New Roman"/>
          <w:lang w:val="en-US"/>
        </w:rPr>
      </w:pPr>
    </w:p>
    <w:p w:rsidR="00044A66" w:rsidRDefault="00044A66" w:rsidP="00044A66">
      <w:pPr>
        <w:pStyle w:val="a3"/>
        <w:spacing w:after="0" w:line="360" w:lineRule="auto"/>
        <w:ind w:left="1494"/>
        <w:rPr>
          <w:rFonts w:ascii="Times New Roman" w:hAnsi="Times New Roman"/>
          <w:lang w:val="en-US"/>
        </w:rPr>
      </w:pPr>
    </w:p>
    <w:p w:rsidR="00044A66" w:rsidRDefault="00044A66" w:rsidP="00044A66">
      <w:pPr>
        <w:pStyle w:val="a3"/>
        <w:spacing w:after="0" w:line="360" w:lineRule="auto"/>
        <w:ind w:left="1494"/>
        <w:rPr>
          <w:rFonts w:ascii="Times New Roman" w:hAnsi="Times New Roman"/>
          <w:lang w:val="en-US"/>
        </w:rPr>
      </w:pPr>
    </w:p>
    <w:p w:rsidR="00044A66" w:rsidRPr="00DE133A" w:rsidRDefault="00044A66" w:rsidP="00044A66">
      <w:pPr>
        <w:pStyle w:val="a3"/>
        <w:spacing w:after="0" w:line="360" w:lineRule="auto"/>
        <w:ind w:left="1494"/>
        <w:rPr>
          <w:rFonts w:ascii="Times New Roman" w:hAnsi="Times New Roman"/>
          <w:lang w:val="en-US"/>
        </w:rPr>
      </w:pPr>
    </w:p>
    <w:p w:rsidR="00044A66" w:rsidRPr="00DE133A" w:rsidRDefault="00044A66" w:rsidP="00044A66">
      <w:pPr>
        <w:pStyle w:val="a3"/>
        <w:tabs>
          <w:tab w:val="left" w:pos="993"/>
        </w:tabs>
        <w:spacing w:after="0" w:line="240" w:lineRule="auto"/>
        <w:ind w:left="567"/>
        <w:rPr>
          <w:rFonts w:ascii="Times New Roman" w:hAnsi="Times New Roman"/>
        </w:rPr>
      </w:pPr>
      <w:r w:rsidRPr="00DE133A">
        <w:rPr>
          <w:rFonts w:ascii="Times New Roman" w:hAnsi="Times New Roman"/>
        </w:rPr>
        <w:t>Рис. 2. Место змеиного укуса у мужчин разных возрастных групп (данные по Владивостокской клинической больнице № 2 за 2010-2014 гг.)</w:t>
      </w:r>
    </w:p>
    <w:p w:rsidR="00044A66" w:rsidRPr="00DE133A" w:rsidRDefault="00044A66" w:rsidP="00044A66">
      <w:pPr>
        <w:pStyle w:val="a3"/>
        <w:numPr>
          <w:ilvl w:val="0"/>
          <w:numId w:val="1"/>
        </w:numPr>
        <w:spacing w:after="0" w:line="360" w:lineRule="auto"/>
        <w:rPr>
          <w:rFonts w:ascii="Times New Roman" w:hAnsi="Times New Roman"/>
        </w:rPr>
      </w:pPr>
      <w:r w:rsidRPr="00DE133A">
        <w:rPr>
          <w:noProof/>
          <w:lang w:eastAsia="ru-RU"/>
        </w:rPr>
        <w:drawing>
          <wp:anchor distT="0" distB="0" distL="114300" distR="114300" simplePos="0" relativeHeight="251661312" behindDoc="0" locked="0" layoutInCell="1" allowOverlap="1" wp14:anchorId="33A666B1" wp14:editId="11BE580A">
            <wp:simplePos x="0" y="0"/>
            <wp:positionH relativeFrom="column">
              <wp:posOffset>432435</wp:posOffset>
            </wp:positionH>
            <wp:positionV relativeFrom="paragraph">
              <wp:posOffset>100330</wp:posOffset>
            </wp:positionV>
            <wp:extent cx="4197985" cy="2520315"/>
            <wp:effectExtent l="0" t="0" r="0" b="0"/>
            <wp:wrapSquare wrapText="bothSides"/>
            <wp:docPr id="3" name="Рисунок 3" descr="женщ рука нога зависимость от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женщ рука нога зависимость от возрас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7985" cy="2520315"/>
                    </a:xfrm>
                    <a:prstGeom prst="rect">
                      <a:avLst/>
                    </a:prstGeom>
                    <a:noFill/>
                  </pic:spPr>
                </pic:pic>
              </a:graphicData>
            </a:graphic>
            <wp14:sizeRelH relativeFrom="page">
              <wp14:pctWidth>0</wp14:pctWidth>
            </wp14:sizeRelH>
            <wp14:sizeRelV relativeFrom="page">
              <wp14:pctHeight>0</wp14:pctHeight>
            </wp14:sizeRelV>
          </wp:anchor>
        </w:drawing>
      </w:r>
    </w:p>
    <w:p w:rsidR="00044A66" w:rsidRPr="00DE133A" w:rsidRDefault="00044A66" w:rsidP="00044A66">
      <w:pPr>
        <w:pStyle w:val="a3"/>
        <w:numPr>
          <w:ilvl w:val="0"/>
          <w:numId w:val="1"/>
        </w:numPr>
        <w:spacing w:after="0" w:line="360" w:lineRule="auto"/>
        <w:rPr>
          <w:rFonts w:ascii="Times New Roman" w:hAnsi="Times New Roman"/>
        </w:rPr>
      </w:pPr>
    </w:p>
    <w:p w:rsidR="00044A66" w:rsidRPr="00DE133A" w:rsidRDefault="00044A66" w:rsidP="00044A66">
      <w:pPr>
        <w:pStyle w:val="a3"/>
        <w:numPr>
          <w:ilvl w:val="0"/>
          <w:numId w:val="1"/>
        </w:numPr>
        <w:spacing w:after="0" w:line="360" w:lineRule="auto"/>
        <w:rPr>
          <w:rFonts w:ascii="Times New Roman" w:hAnsi="Times New Roman"/>
        </w:rPr>
      </w:pPr>
    </w:p>
    <w:p w:rsidR="00044A66" w:rsidRPr="00DE133A" w:rsidRDefault="00044A66" w:rsidP="00044A66">
      <w:pPr>
        <w:pStyle w:val="a3"/>
        <w:numPr>
          <w:ilvl w:val="0"/>
          <w:numId w:val="1"/>
        </w:numPr>
        <w:spacing w:after="0" w:line="360" w:lineRule="auto"/>
        <w:rPr>
          <w:rFonts w:ascii="Times New Roman" w:hAnsi="Times New Roman"/>
        </w:rPr>
      </w:pPr>
    </w:p>
    <w:p w:rsidR="00044A66" w:rsidRPr="00DE133A" w:rsidRDefault="00044A66" w:rsidP="00044A66">
      <w:pPr>
        <w:pStyle w:val="a3"/>
        <w:numPr>
          <w:ilvl w:val="0"/>
          <w:numId w:val="1"/>
        </w:numPr>
        <w:spacing w:after="0" w:line="360" w:lineRule="auto"/>
        <w:rPr>
          <w:rFonts w:ascii="Times New Roman" w:hAnsi="Times New Roman"/>
        </w:rPr>
      </w:pPr>
    </w:p>
    <w:p w:rsidR="00044A66" w:rsidRPr="00DE133A" w:rsidRDefault="00044A66" w:rsidP="00044A66">
      <w:pPr>
        <w:pStyle w:val="a3"/>
        <w:numPr>
          <w:ilvl w:val="0"/>
          <w:numId w:val="1"/>
        </w:numPr>
        <w:spacing w:after="0" w:line="360" w:lineRule="auto"/>
        <w:rPr>
          <w:rFonts w:ascii="Times New Roman" w:hAnsi="Times New Roman"/>
        </w:rPr>
      </w:pPr>
    </w:p>
    <w:p w:rsidR="00044A66" w:rsidRPr="00DE133A" w:rsidRDefault="00044A66" w:rsidP="00044A66">
      <w:pPr>
        <w:pStyle w:val="a3"/>
        <w:numPr>
          <w:ilvl w:val="0"/>
          <w:numId w:val="1"/>
        </w:numPr>
        <w:spacing w:after="0" w:line="360" w:lineRule="auto"/>
        <w:rPr>
          <w:rFonts w:ascii="Times New Roman" w:hAnsi="Times New Roman"/>
        </w:rPr>
      </w:pPr>
    </w:p>
    <w:p w:rsidR="00044A66" w:rsidRPr="00DE133A" w:rsidRDefault="00044A66" w:rsidP="00044A66">
      <w:pPr>
        <w:pStyle w:val="a3"/>
        <w:numPr>
          <w:ilvl w:val="0"/>
          <w:numId w:val="1"/>
        </w:numPr>
        <w:spacing w:after="0" w:line="360" w:lineRule="auto"/>
        <w:rPr>
          <w:rFonts w:ascii="Times New Roman" w:hAnsi="Times New Roman"/>
        </w:rPr>
      </w:pPr>
    </w:p>
    <w:p w:rsidR="00044A66" w:rsidRPr="00DE133A" w:rsidRDefault="00044A66" w:rsidP="00044A66">
      <w:pPr>
        <w:pStyle w:val="a3"/>
        <w:numPr>
          <w:ilvl w:val="0"/>
          <w:numId w:val="1"/>
        </w:numPr>
        <w:spacing w:after="0" w:line="360" w:lineRule="auto"/>
        <w:rPr>
          <w:rFonts w:ascii="Times New Roman" w:hAnsi="Times New Roman"/>
        </w:rPr>
      </w:pPr>
    </w:p>
    <w:p w:rsidR="00044A66" w:rsidRPr="00DE133A" w:rsidRDefault="00044A66" w:rsidP="00044A66">
      <w:pPr>
        <w:pStyle w:val="a3"/>
        <w:numPr>
          <w:ilvl w:val="0"/>
          <w:numId w:val="1"/>
        </w:numPr>
        <w:spacing w:after="0" w:line="360" w:lineRule="auto"/>
        <w:rPr>
          <w:rFonts w:ascii="Times New Roman" w:hAnsi="Times New Roman"/>
        </w:rPr>
      </w:pPr>
    </w:p>
    <w:p w:rsidR="00044A66" w:rsidRPr="00DE133A" w:rsidRDefault="00044A66" w:rsidP="00044A66">
      <w:pPr>
        <w:pStyle w:val="a3"/>
        <w:numPr>
          <w:ilvl w:val="0"/>
          <w:numId w:val="1"/>
        </w:numPr>
        <w:spacing w:after="0" w:line="240" w:lineRule="auto"/>
        <w:rPr>
          <w:rFonts w:ascii="Times New Roman" w:hAnsi="Times New Roman"/>
        </w:rPr>
      </w:pPr>
    </w:p>
    <w:p w:rsidR="00044A66" w:rsidRPr="0096167D" w:rsidRDefault="00044A66" w:rsidP="00044A66">
      <w:pPr>
        <w:pStyle w:val="a3"/>
        <w:spacing w:after="0" w:line="240" w:lineRule="auto"/>
        <w:ind w:left="0"/>
        <w:rPr>
          <w:rFonts w:ascii="Times New Roman" w:hAnsi="Times New Roman"/>
        </w:rPr>
      </w:pPr>
    </w:p>
    <w:p w:rsidR="00044A66" w:rsidRPr="00DE133A" w:rsidRDefault="00044A66" w:rsidP="00044A66">
      <w:pPr>
        <w:pStyle w:val="a3"/>
        <w:spacing w:after="0" w:line="240" w:lineRule="auto"/>
        <w:ind w:left="0"/>
        <w:rPr>
          <w:rFonts w:ascii="Times New Roman" w:hAnsi="Times New Roman"/>
        </w:rPr>
      </w:pPr>
      <w:r w:rsidRPr="00DE133A">
        <w:rPr>
          <w:rFonts w:ascii="Times New Roman" w:hAnsi="Times New Roman"/>
        </w:rPr>
        <w:t>Рис. 3. Место змеиного укуса у женщин разных возрастных групп (данные по Владивостокской клинической больнице № 2 за 2010-2014 гг.)</w:t>
      </w:r>
    </w:p>
    <w:p w:rsidR="00044A66" w:rsidRPr="0096167D" w:rsidRDefault="00044A66" w:rsidP="00044A66">
      <w:pPr>
        <w:pStyle w:val="a3"/>
        <w:spacing w:after="0" w:line="360" w:lineRule="auto"/>
        <w:ind w:left="1211"/>
        <w:rPr>
          <w:rFonts w:ascii="Times New Roman" w:hAnsi="Times New Roman"/>
        </w:rPr>
      </w:pPr>
      <w:r w:rsidRPr="00DE133A">
        <w:rPr>
          <w:noProof/>
          <w:lang w:eastAsia="ru-RU"/>
        </w:rPr>
        <w:drawing>
          <wp:anchor distT="0" distB="0" distL="114300" distR="114300" simplePos="0" relativeHeight="251662336" behindDoc="1" locked="0" layoutInCell="1" allowOverlap="1" wp14:anchorId="4E4432E7" wp14:editId="29619565">
            <wp:simplePos x="0" y="0"/>
            <wp:positionH relativeFrom="column">
              <wp:posOffset>-5715</wp:posOffset>
            </wp:positionH>
            <wp:positionV relativeFrom="paragraph">
              <wp:posOffset>208280</wp:posOffset>
            </wp:positionV>
            <wp:extent cx="4438650" cy="2562225"/>
            <wp:effectExtent l="19050" t="19050" r="19050" b="2857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2562225"/>
                    </a:xfrm>
                    <a:prstGeom prst="rect">
                      <a:avLst/>
                    </a:prstGeom>
                    <a:noFill/>
                    <a:ln w="222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44A66" w:rsidRPr="0096167D" w:rsidRDefault="00044A66" w:rsidP="00044A66">
      <w:pPr>
        <w:pStyle w:val="a3"/>
        <w:spacing w:after="0" w:line="360" w:lineRule="auto"/>
        <w:ind w:left="1211"/>
        <w:rPr>
          <w:rFonts w:ascii="Times New Roman" w:hAnsi="Times New Roman"/>
        </w:rPr>
      </w:pPr>
    </w:p>
    <w:p w:rsidR="00044A66" w:rsidRPr="0096167D" w:rsidRDefault="00044A66" w:rsidP="00044A66">
      <w:pPr>
        <w:pStyle w:val="a3"/>
        <w:spacing w:after="0" w:line="360" w:lineRule="auto"/>
        <w:ind w:left="1211"/>
        <w:rPr>
          <w:rFonts w:ascii="Times New Roman" w:hAnsi="Times New Roman"/>
        </w:rPr>
      </w:pPr>
    </w:p>
    <w:p w:rsidR="00044A66" w:rsidRPr="0096167D" w:rsidRDefault="00044A66" w:rsidP="00044A66">
      <w:pPr>
        <w:pStyle w:val="a3"/>
        <w:spacing w:after="0" w:line="360" w:lineRule="auto"/>
        <w:ind w:left="1211"/>
        <w:rPr>
          <w:rFonts w:ascii="Times New Roman" w:hAnsi="Times New Roman"/>
        </w:rPr>
      </w:pPr>
    </w:p>
    <w:p w:rsidR="00044A66" w:rsidRPr="0096167D" w:rsidRDefault="00044A66" w:rsidP="00044A66">
      <w:pPr>
        <w:pStyle w:val="a3"/>
        <w:spacing w:after="0" w:line="360" w:lineRule="auto"/>
        <w:ind w:left="1211"/>
        <w:rPr>
          <w:rFonts w:ascii="Times New Roman" w:hAnsi="Times New Roman"/>
        </w:rPr>
      </w:pPr>
    </w:p>
    <w:p w:rsidR="00044A66" w:rsidRPr="0096167D" w:rsidRDefault="00044A66" w:rsidP="00044A66">
      <w:pPr>
        <w:pStyle w:val="a3"/>
        <w:spacing w:after="0" w:line="360" w:lineRule="auto"/>
        <w:ind w:left="1211"/>
        <w:rPr>
          <w:rFonts w:ascii="Times New Roman" w:hAnsi="Times New Roman"/>
        </w:rPr>
      </w:pPr>
    </w:p>
    <w:p w:rsidR="00044A66" w:rsidRPr="0096167D" w:rsidRDefault="00044A66" w:rsidP="00044A66">
      <w:pPr>
        <w:pStyle w:val="a3"/>
        <w:spacing w:after="0" w:line="360" w:lineRule="auto"/>
        <w:ind w:left="1211"/>
        <w:rPr>
          <w:rFonts w:ascii="Times New Roman" w:hAnsi="Times New Roman"/>
        </w:rPr>
      </w:pPr>
    </w:p>
    <w:p w:rsidR="00044A66" w:rsidRPr="0096167D" w:rsidRDefault="00044A66" w:rsidP="00044A66">
      <w:pPr>
        <w:pStyle w:val="a3"/>
        <w:spacing w:after="0" w:line="360" w:lineRule="auto"/>
        <w:ind w:left="1211"/>
        <w:rPr>
          <w:rFonts w:ascii="Times New Roman" w:hAnsi="Times New Roman"/>
        </w:rPr>
      </w:pPr>
    </w:p>
    <w:p w:rsidR="00044A66" w:rsidRPr="0096167D" w:rsidRDefault="00044A66" w:rsidP="00044A66">
      <w:pPr>
        <w:pStyle w:val="a3"/>
        <w:spacing w:after="0" w:line="360" w:lineRule="auto"/>
        <w:ind w:left="1211"/>
        <w:rPr>
          <w:rFonts w:ascii="Times New Roman" w:hAnsi="Times New Roman"/>
        </w:rPr>
      </w:pPr>
    </w:p>
    <w:p w:rsidR="00044A66" w:rsidRPr="0096167D" w:rsidRDefault="00044A66" w:rsidP="00044A66">
      <w:pPr>
        <w:pStyle w:val="a3"/>
        <w:spacing w:after="0" w:line="360" w:lineRule="auto"/>
        <w:ind w:left="1211"/>
        <w:rPr>
          <w:rFonts w:ascii="Times New Roman" w:hAnsi="Times New Roman"/>
        </w:rPr>
      </w:pPr>
    </w:p>
    <w:p w:rsidR="00044A66" w:rsidRPr="00DE133A" w:rsidRDefault="00044A66" w:rsidP="00044A66">
      <w:pPr>
        <w:pStyle w:val="a3"/>
        <w:spacing w:after="0" w:line="360" w:lineRule="auto"/>
        <w:ind w:left="1211"/>
        <w:rPr>
          <w:rFonts w:ascii="Times New Roman" w:hAnsi="Times New Roman"/>
        </w:rPr>
      </w:pPr>
    </w:p>
    <w:p w:rsidR="00044A66" w:rsidRPr="0096167D" w:rsidRDefault="00044A66" w:rsidP="00044A66">
      <w:pPr>
        <w:spacing w:after="0" w:line="360" w:lineRule="auto"/>
        <w:rPr>
          <w:rFonts w:ascii="Times New Roman" w:hAnsi="Times New Roman"/>
        </w:rPr>
      </w:pPr>
    </w:p>
    <w:p w:rsidR="00044A66" w:rsidRPr="0096167D" w:rsidRDefault="00044A66" w:rsidP="00044A66">
      <w:pPr>
        <w:spacing w:after="0" w:line="240" w:lineRule="auto"/>
        <w:rPr>
          <w:rFonts w:ascii="Times New Roman" w:hAnsi="Times New Roman"/>
        </w:rPr>
      </w:pPr>
      <w:r w:rsidRPr="00DE133A">
        <w:rPr>
          <w:rFonts w:ascii="Times New Roman" w:hAnsi="Times New Roman"/>
        </w:rPr>
        <w:t>Рис. 4. Сравнительные данные по количеству укушенных ядовитой змеей в зависимости от сезона (по месяцам)</w:t>
      </w:r>
    </w:p>
    <w:p w:rsidR="00044A66" w:rsidRPr="0096167D" w:rsidRDefault="00044A66" w:rsidP="00044A66">
      <w:pPr>
        <w:pStyle w:val="a3"/>
        <w:spacing w:after="0" w:line="360" w:lineRule="auto"/>
        <w:ind w:left="1211"/>
        <w:rPr>
          <w:rFonts w:ascii="Times New Roman" w:hAnsi="Times New Roman"/>
        </w:rPr>
      </w:pPr>
      <w:r w:rsidRPr="00DE133A">
        <w:rPr>
          <w:noProof/>
          <w:lang w:eastAsia="ru-RU"/>
        </w:rPr>
        <w:lastRenderedPageBreak/>
        <w:drawing>
          <wp:anchor distT="0" distB="0" distL="114300" distR="114300" simplePos="0" relativeHeight="251663360" behindDoc="1" locked="0" layoutInCell="1" allowOverlap="1" wp14:anchorId="1FAD167D" wp14:editId="4E44883C">
            <wp:simplePos x="0" y="0"/>
            <wp:positionH relativeFrom="column">
              <wp:posOffset>300355</wp:posOffset>
            </wp:positionH>
            <wp:positionV relativeFrom="paragraph">
              <wp:posOffset>99060</wp:posOffset>
            </wp:positionV>
            <wp:extent cx="4400550" cy="2600325"/>
            <wp:effectExtent l="19050" t="19050" r="19050" b="285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2600325"/>
                    </a:xfrm>
                    <a:prstGeom prst="rect">
                      <a:avLst/>
                    </a:prstGeom>
                    <a:noFill/>
                    <a:ln w="222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44A66" w:rsidRPr="0096167D" w:rsidRDefault="00044A66" w:rsidP="00044A66">
      <w:pPr>
        <w:pStyle w:val="a3"/>
        <w:spacing w:after="0" w:line="360" w:lineRule="auto"/>
        <w:ind w:left="1211"/>
        <w:rPr>
          <w:rFonts w:ascii="Times New Roman" w:hAnsi="Times New Roman"/>
        </w:rPr>
      </w:pPr>
    </w:p>
    <w:p w:rsidR="00044A66" w:rsidRPr="0096167D" w:rsidRDefault="00044A66" w:rsidP="00044A66">
      <w:pPr>
        <w:spacing w:after="0" w:line="360" w:lineRule="auto"/>
        <w:rPr>
          <w:rFonts w:ascii="Times New Roman" w:hAnsi="Times New Roman"/>
        </w:rPr>
      </w:pPr>
    </w:p>
    <w:p w:rsidR="00044A66" w:rsidRPr="0096167D" w:rsidRDefault="00044A66" w:rsidP="00044A66">
      <w:pPr>
        <w:spacing w:after="0" w:line="360" w:lineRule="auto"/>
        <w:rPr>
          <w:rFonts w:ascii="Times New Roman" w:hAnsi="Times New Roman"/>
        </w:rPr>
      </w:pPr>
    </w:p>
    <w:p w:rsidR="00044A66" w:rsidRPr="0096167D" w:rsidRDefault="00044A66" w:rsidP="00044A66">
      <w:pPr>
        <w:spacing w:after="0" w:line="360" w:lineRule="auto"/>
        <w:rPr>
          <w:rFonts w:ascii="Times New Roman" w:hAnsi="Times New Roman"/>
        </w:rPr>
      </w:pPr>
    </w:p>
    <w:p w:rsidR="00044A66" w:rsidRPr="0096167D" w:rsidRDefault="00044A66" w:rsidP="00044A66">
      <w:pPr>
        <w:spacing w:after="0" w:line="360" w:lineRule="auto"/>
        <w:rPr>
          <w:rFonts w:ascii="Times New Roman" w:hAnsi="Times New Roman"/>
        </w:rPr>
      </w:pPr>
    </w:p>
    <w:p w:rsidR="00044A66" w:rsidRPr="0096167D" w:rsidRDefault="00044A66" w:rsidP="00044A66">
      <w:pPr>
        <w:spacing w:after="0" w:line="360" w:lineRule="auto"/>
        <w:rPr>
          <w:rFonts w:ascii="Times New Roman" w:hAnsi="Times New Roman"/>
        </w:rPr>
      </w:pPr>
    </w:p>
    <w:p w:rsidR="00044A66" w:rsidRPr="0096167D" w:rsidRDefault="00044A66" w:rsidP="00044A66">
      <w:pPr>
        <w:spacing w:after="0" w:line="360" w:lineRule="auto"/>
        <w:rPr>
          <w:rFonts w:ascii="Times New Roman" w:hAnsi="Times New Roman"/>
        </w:rPr>
      </w:pPr>
    </w:p>
    <w:p w:rsidR="00044A66" w:rsidRPr="0096167D" w:rsidRDefault="00044A66" w:rsidP="00044A66">
      <w:pPr>
        <w:spacing w:after="0" w:line="360" w:lineRule="auto"/>
        <w:rPr>
          <w:rFonts w:ascii="Times New Roman" w:hAnsi="Times New Roman"/>
        </w:rPr>
      </w:pPr>
    </w:p>
    <w:p w:rsidR="00044A66" w:rsidRPr="0096167D" w:rsidRDefault="00044A66" w:rsidP="00044A66">
      <w:pPr>
        <w:spacing w:after="0" w:line="360" w:lineRule="auto"/>
        <w:rPr>
          <w:rFonts w:ascii="Times New Roman" w:hAnsi="Times New Roman"/>
        </w:rPr>
      </w:pPr>
    </w:p>
    <w:p w:rsidR="00044A66" w:rsidRPr="0096167D" w:rsidRDefault="00044A66" w:rsidP="00044A66">
      <w:pPr>
        <w:spacing w:after="0" w:line="360" w:lineRule="auto"/>
        <w:rPr>
          <w:rFonts w:ascii="Times New Roman" w:hAnsi="Times New Roman"/>
        </w:rPr>
      </w:pPr>
    </w:p>
    <w:p w:rsidR="00044A66" w:rsidRPr="0096167D" w:rsidRDefault="00044A66" w:rsidP="00044A66">
      <w:pPr>
        <w:spacing w:after="0" w:line="360" w:lineRule="auto"/>
        <w:rPr>
          <w:rFonts w:ascii="Times New Roman" w:hAnsi="Times New Roman"/>
        </w:rPr>
      </w:pPr>
    </w:p>
    <w:p w:rsidR="00044A66" w:rsidRPr="00DE133A" w:rsidRDefault="00044A66" w:rsidP="00044A66">
      <w:pPr>
        <w:pStyle w:val="a3"/>
        <w:spacing w:after="0" w:line="240" w:lineRule="auto"/>
        <w:ind w:left="0"/>
        <w:rPr>
          <w:rFonts w:ascii="Times New Roman" w:hAnsi="Times New Roman"/>
        </w:rPr>
      </w:pPr>
      <w:r w:rsidRPr="00DE133A">
        <w:rPr>
          <w:rFonts w:ascii="Times New Roman" w:hAnsi="Times New Roman"/>
        </w:rPr>
        <w:t xml:space="preserve">Рис. 5. Сравнительные данные по степени тяжести протекания заболевания, вызванного укусом змеи в зависимости </w:t>
      </w:r>
      <w:proofErr w:type="gramStart"/>
      <w:r w:rsidRPr="00DE133A">
        <w:rPr>
          <w:rFonts w:ascii="Times New Roman" w:hAnsi="Times New Roman"/>
        </w:rPr>
        <w:t>от возраста</w:t>
      </w:r>
      <w:proofErr w:type="gramEnd"/>
      <w:r w:rsidRPr="00DE133A">
        <w:rPr>
          <w:rFonts w:ascii="Times New Roman" w:hAnsi="Times New Roman"/>
        </w:rPr>
        <w:t xml:space="preserve"> укушенного (данные по Владивостокской клинической больнице № 2 за 2010-2014 гг.)</w:t>
      </w:r>
    </w:p>
    <w:p w:rsidR="00044A66" w:rsidRPr="0096167D" w:rsidRDefault="00044A66" w:rsidP="00044A66">
      <w:pPr>
        <w:spacing w:after="0" w:line="240" w:lineRule="auto"/>
        <w:ind w:left="1494"/>
        <w:jc w:val="center"/>
        <w:rPr>
          <w:rFonts w:ascii="Times New Roman" w:hAnsi="Times New Roman" w:cs="Times New Roman"/>
        </w:rPr>
      </w:pPr>
    </w:p>
    <w:p w:rsidR="00044A66" w:rsidRPr="0096167D" w:rsidRDefault="00044A66" w:rsidP="00044A66">
      <w:pPr>
        <w:spacing w:after="0" w:line="240" w:lineRule="auto"/>
        <w:ind w:left="1494"/>
        <w:jc w:val="center"/>
        <w:rPr>
          <w:rFonts w:ascii="Times New Roman" w:hAnsi="Times New Roman" w:cs="Times New Roman"/>
        </w:rPr>
      </w:pPr>
    </w:p>
    <w:p w:rsidR="00044A66" w:rsidRPr="00DE133A" w:rsidRDefault="00044A66" w:rsidP="00044A66">
      <w:pPr>
        <w:spacing w:after="0" w:line="240" w:lineRule="auto"/>
        <w:ind w:left="1494"/>
        <w:rPr>
          <w:rFonts w:ascii="Times New Roman" w:hAnsi="Times New Roman" w:cs="Times New Roman"/>
        </w:rPr>
      </w:pPr>
    </w:p>
    <w:p w:rsidR="00044A66" w:rsidRPr="00DE133A" w:rsidRDefault="00044A66" w:rsidP="00044A66">
      <w:pPr>
        <w:spacing w:after="0" w:line="240" w:lineRule="auto"/>
        <w:ind w:firstLine="709"/>
        <w:contextualSpacing/>
        <w:jc w:val="center"/>
        <w:rPr>
          <w:rFonts w:ascii="Times New Roman" w:hAnsi="Times New Roman" w:cs="Times New Roman"/>
          <w:b/>
          <w:lang w:val="en-US"/>
        </w:rPr>
      </w:pPr>
      <w:r w:rsidRPr="00DE133A">
        <w:rPr>
          <w:rFonts w:ascii="Times New Roman" w:hAnsi="Times New Roman" w:cs="Times New Roman"/>
          <w:b/>
          <w:lang w:val="en-US"/>
        </w:rPr>
        <w:t>THE RELATIONSHIP BETWEEN PEOPLE AND SNAKES IN PRIMORSKY KRAI</w:t>
      </w:r>
    </w:p>
    <w:p w:rsidR="00044A66" w:rsidRPr="00DE133A" w:rsidRDefault="00044A66" w:rsidP="00044A66">
      <w:pPr>
        <w:spacing w:after="0" w:line="240" w:lineRule="auto"/>
        <w:ind w:firstLine="709"/>
        <w:contextualSpacing/>
        <w:jc w:val="center"/>
        <w:rPr>
          <w:rFonts w:ascii="Times New Roman" w:hAnsi="Times New Roman" w:cs="Times New Roman"/>
          <w:lang w:val="en-US"/>
        </w:rPr>
      </w:pPr>
      <w:r w:rsidRPr="00DE133A">
        <w:rPr>
          <w:rFonts w:ascii="Times New Roman" w:hAnsi="Times New Roman" w:cs="Times New Roman"/>
          <w:lang w:val="en-US"/>
        </w:rPr>
        <w:t xml:space="preserve">MASLOVA Irina, CHERNOBROVIN Andrei, ZAKLADOWA Maria </w:t>
      </w:r>
    </w:p>
    <w:p w:rsidR="00044A66" w:rsidRPr="00DE133A" w:rsidRDefault="00044A66" w:rsidP="00044A66">
      <w:pPr>
        <w:spacing w:after="0" w:line="240" w:lineRule="auto"/>
        <w:ind w:firstLine="709"/>
        <w:contextualSpacing/>
        <w:jc w:val="center"/>
        <w:rPr>
          <w:rFonts w:ascii="Times New Roman" w:hAnsi="Times New Roman" w:cs="Times New Roman"/>
          <w:lang w:val="en-US"/>
        </w:rPr>
      </w:pPr>
      <w:r w:rsidRPr="00DE133A">
        <w:rPr>
          <w:rFonts w:ascii="Times New Roman" w:hAnsi="Times New Roman" w:cs="Times New Roman"/>
          <w:lang w:val="en-US"/>
        </w:rPr>
        <w:t>Institute of Biology and Soil Sciences FEB RAS, Vladivostok</w:t>
      </w:r>
    </w:p>
    <w:p w:rsidR="00044A66" w:rsidRPr="00DE133A" w:rsidRDefault="00044A66" w:rsidP="00044A66">
      <w:pPr>
        <w:spacing w:after="0" w:line="240" w:lineRule="auto"/>
        <w:ind w:firstLine="709"/>
        <w:contextualSpacing/>
        <w:jc w:val="center"/>
        <w:rPr>
          <w:rFonts w:ascii="Times New Roman" w:hAnsi="Times New Roman" w:cs="Times New Roman"/>
          <w:lang w:val="en-US"/>
        </w:rPr>
      </w:pPr>
      <w:r w:rsidRPr="00DE133A">
        <w:rPr>
          <w:rFonts w:ascii="Times New Roman" w:hAnsi="Times New Roman" w:cs="Times New Roman"/>
          <w:lang w:val="en-US"/>
        </w:rPr>
        <w:t>Vladivostok Clinical Hospital № 2</w:t>
      </w:r>
    </w:p>
    <w:p w:rsidR="00044A66" w:rsidRPr="00DE133A" w:rsidRDefault="00044A66" w:rsidP="00044A66">
      <w:pPr>
        <w:spacing w:after="0" w:line="240" w:lineRule="auto"/>
        <w:ind w:firstLine="709"/>
        <w:contextualSpacing/>
        <w:jc w:val="center"/>
        <w:rPr>
          <w:rFonts w:ascii="Times New Roman" w:hAnsi="Times New Roman" w:cs="Times New Roman"/>
          <w:lang w:val="en-US"/>
        </w:rPr>
      </w:pPr>
    </w:p>
    <w:p w:rsidR="00044A66" w:rsidRPr="00DE133A" w:rsidRDefault="00044A66" w:rsidP="00044A66">
      <w:pPr>
        <w:spacing w:after="0" w:line="240" w:lineRule="auto"/>
        <w:ind w:firstLine="708"/>
        <w:contextualSpacing/>
        <w:jc w:val="both"/>
        <w:rPr>
          <w:rFonts w:ascii="Times New Roman" w:hAnsi="Times New Roman" w:cs="Times New Roman"/>
          <w:lang w:val="en-US"/>
        </w:rPr>
      </w:pPr>
      <w:r w:rsidRPr="00DE133A">
        <w:rPr>
          <w:rFonts w:ascii="Times New Roman" w:hAnsi="Times New Roman" w:cs="Times New Roman"/>
          <w:lang w:val="en-US"/>
        </w:rPr>
        <w:t xml:space="preserve">The bites of </w:t>
      </w:r>
      <w:proofErr w:type="spellStart"/>
      <w:r w:rsidRPr="00DE133A">
        <w:rPr>
          <w:rFonts w:ascii="Times New Roman" w:hAnsi="Times New Roman" w:cs="Times New Roman"/>
          <w:lang w:val="en-US"/>
        </w:rPr>
        <w:t>mamushi</w:t>
      </w:r>
      <w:proofErr w:type="spellEnd"/>
      <w:r w:rsidRPr="00DE133A">
        <w:rPr>
          <w:rFonts w:ascii="Times New Roman" w:hAnsi="Times New Roman" w:cs="Times New Roman"/>
          <w:lang w:val="en-US"/>
        </w:rPr>
        <w:t xml:space="preserve"> (pit viper) are marked annually in the </w:t>
      </w:r>
      <w:proofErr w:type="spellStart"/>
      <w:r w:rsidRPr="00DE133A">
        <w:rPr>
          <w:rFonts w:ascii="Times New Roman" w:hAnsi="Times New Roman" w:cs="Times New Roman"/>
          <w:lang w:val="en-US"/>
        </w:rPr>
        <w:t>Primorsky</w:t>
      </w:r>
      <w:proofErr w:type="spellEnd"/>
      <w:r w:rsidRPr="00DE133A">
        <w:rPr>
          <w:rFonts w:ascii="Times New Roman" w:hAnsi="Times New Roman" w:cs="Times New Roman"/>
          <w:lang w:val="en-US"/>
        </w:rPr>
        <w:t xml:space="preserve"> Territory. However, the bites of venomous snake species </w:t>
      </w:r>
      <w:proofErr w:type="gramStart"/>
      <w:r w:rsidRPr="00DE133A">
        <w:rPr>
          <w:rFonts w:ascii="Times New Roman" w:hAnsi="Times New Roman" w:cs="Times New Roman"/>
          <w:lang w:val="en-US"/>
        </w:rPr>
        <w:t>are not practically studied</w:t>
      </w:r>
      <w:proofErr w:type="gramEnd"/>
      <w:r w:rsidRPr="00DE133A">
        <w:rPr>
          <w:rFonts w:ascii="Times New Roman" w:hAnsi="Times New Roman" w:cs="Times New Roman"/>
          <w:lang w:val="en-US"/>
        </w:rPr>
        <w:t xml:space="preserve"> in the Russian Far East.  In our study, we used and analyzed the historical data of the </w:t>
      </w:r>
      <w:proofErr w:type="spellStart"/>
      <w:r w:rsidRPr="00DE133A">
        <w:rPr>
          <w:rFonts w:ascii="Times New Roman" w:hAnsi="Times New Roman" w:cs="Times New Roman"/>
          <w:lang w:val="en-US"/>
        </w:rPr>
        <w:t>Ussuri</w:t>
      </w:r>
      <w:proofErr w:type="spellEnd"/>
      <w:r w:rsidRPr="00DE133A">
        <w:rPr>
          <w:rFonts w:ascii="Times New Roman" w:hAnsi="Times New Roman" w:cs="Times New Roman"/>
          <w:lang w:val="en-US"/>
        </w:rPr>
        <w:t xml:space="preserve"> Region Hospital and Vladivostok city Hospital. In South of Far East figures on the number of bitten people in </w:t>
      </w:r>
      <w:proofErr w:type="gramStart"/>
      <w:r w:rsidRPr="00DE133A">
        <w:rPr>
          <w:rFonts w:ascii="Times New Roman" w:hAnsi="Times New Roman" w:cs="Times New Roman"/>
          <w:lang w:val="en-US"/>
        </w:rPr>
        <w:t>2</w:t>
      </w:r>
      <w:proofErr w:type="gramEnd"/>
      <w:r w:rsidRPr="00DE133A">
        <w:rPr>
          <w:rFonts w:ascii="Times New Roman" w:hAnsi="Times New Roman" w:cs="Times New Roman"/>
          <w:lang w:val="en-US"/>
        </w:rPr>
        <w:t xml:space="preserve">, 9-4 times higher than in the middle part of Russia and Japan. In order to monitor the epidemiological situation of venomous species of snakes </w:t>
      </w:r>
      <w:proofErr w:type="gramStart"/>
      <w:r w:rsidRPr="00DE133A">
        <w:rPr>
          <w:rFonts w:ascii="Times New Roman" w:hAnsi="Times New Roman" w:cs="Times New Roman"/>
          <w:lang w:val="en-US"/>
        </w:rPr>
        <w:t>it's</w:t>
      </w:r>
      <w:proofErr w:type="gramEnd"/>
      <w:r w:rsidRPr="00DE133A">
        <w:rPr>
          <w:rFonts w:ascii="Times New Roman" w:hAnsi="Times New Roman" w:cs="Times New Roman"/>
          <w:lang w:val="en-US"/>
        </w:rPr>
        <w:t xml:space="preserve"> necessary to organize a permanent collection of statistical data from all hospitals of Far East region. It is also important to introduce a compulsory course on the rules of conduct with poisonous snakes in all secondary schools. </w:t>
      </w:r>
      <w:proofErr w:type="gramStart"/>
      <w:r w:rsidRPr="00DE133A">
        <w:rPr>
          <w:rFonts w:ascii="Times New Roman" w:hAnsi="Times New Roman" w:cs="Times New Roman"/>
          <w:lang w:val="en-US"/>
        </w:rPr>
        <w:t>And</w:t>
      </w:r>
      <w:proofErr w:type="gramEnd"/>
      <w:r w:rsidRPr="00DE133A">
        <w:rPr>
          <w:rFonts w:ascii="Times New Roman" w:hAnsi="Times New Roman" w:cs="Times New Roman"/>
          <w:lang w:val="en-US"/>
        </w:rPr>
        <w:t xml:space="preserve"> of course, it should be proper instruction on safety for all categories of people who are associated with the work in the field.</w:t>
      </w:r>
    </w:p>
    <w:p w:rsidR="001B3ADA" w:rsidRPr="00044A66" w:rsidRDefault="00044A66" w:rsidP="00044A66">
      <w:pPr>
        <w:rPr>
          <w:lang w:val="en-US"/>
        </w:rPr>
      </w:pPr>
    </w:p>
    <w:sectPr w:rsidR="001B3ADA" w:rsidRPr="00044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1564"/>
    <w:multiLevelType w:val="hybridMultilevel"/>
    <w:tmpl w:val="BD88A56C"/>
    <w:lvl w:ilvl="0" w:tplc="6D0E320C">
      <w:start w:val="1"/>
      <w:numFmt w:val="decimal"/>
      <w:lvlText w:val="%1."/>
      <w:lvlJc w:val="left"/>
      <w:pPr>
        <w:ind w:left="1211"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F9"/>
    <w:rsid w:val="00044A66"/>
    <w:rsid w:val="001C661A"/>
    <w:rsid w:val="002564D1"/>
    <w:rsid w:val="005A1AB1"/>
    <w:rsid w:val="006D6620"/>
    <w:rsid w:val="007238BA"/>
    <w:rsid w:val="00746449"/>
    <w:rsid w:val="00A71FF9"/>
    <w:rsid w:val="00CF321E"/>
    <w:rsid w:val="00E51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FE73D-9B25-4C76-BE68-BB6089A9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F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FF9"/>
    <w:pPr>
      <w:ind w:left="720"/>
      <w:contextualSpacing/>
    </w:pPr>
    <w:rPr>
      <w:rFonts w:ascii="Calibri" w:eastAsia="Calibri" w:hAnsi="Calibri" w:cs="Times New Roman"/>
    </w:rPr>
  </w:style>
  <w:style w:type="paragraph" w:customStyle="1" w:styleId="122">
    <w:name w:val="Заголовок12_2"/>
    <w:basedOn w:val="a"/>
    <w:rsid w:val="007238BA"/>
    <w:pPr>
      <w:spacing w:after="0" w:line="240" w:lineRule="auto"/>
      <w:jc w:val="center"/>
    </w:pPr>
    <w:rPr>
      <w:rFonts w:ascii="Times New Roman" w:eastAsia="Times New Roman" w:hAnsi="Times New Roman" w:cs="Times New Roman"/>
      <w:b/>
      <w:sz w:val="24"/>
      <w:szCs w:val="20"/>
      <w:lang w:eastAsia="ru-RU"/>
    </w:rPr>
  </w:style>
  <w:style w:type="character" w:styleId="a4">
    <w:name w:val="Hyperlink"/>
    <w:basedOn w:val="a0"/>
    <w:uiPriority w:val="99"/>
    <w:unhideWhenUsed/>
    <w:rsid w:val="00044A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Hifumi%20T%5Bauth%5D" TargetMode="External"/><Relationship Id="rId11" Type="http://schemas.openxmlformats.org/officeDocument/2006/relationships/image" Target="media/image5.png"/><Relationship Id="rId5" Type="http://schemas.openxmlformats.org/officeDocument/2006/relationships/hyperlink" Target="http://www.ncbi.nlm.nih.gov/pubmed/?term=Silva%20A%5Bauth%5D"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Трусов</dc:creator>
  <cp:keywords/>
  <dc:description/>
  <cp:lastModifiedBy>Кирилл Трусов</cp:lastModifiedBy>
  <cp:revision>2</cp:revision>
  <dcterms:created xsi:type="dcterms:W3CDTF">2015-11-12T01:14:00Z</dcterms:created>
  <dcterms:modified xsi:type="dcterms:W3CDTF">2015-11-12T01:14:00Z</dcterms:modified>
</cp:coreProperties>
</file>