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0B" w:rsidRDefault="00AB150B" w:rsidP="00AB150B">
      <w:pPr>
        <w:pStyle w:val="1"/>
        <w:shd w:val="clear" w:color="auto" w:fill="auto"/>
        <w:spacing w:line="276" w:lineRule="auto"/>
        <w:ind w:firstLine="720"/>
        <w:jc w:val="right"/>
      </w:pPr>
      <w:r>
        <w:t>Приложение №2</w:t>
      </w:r>
    </w:p>
    <w:p w:rsidR="00AB150B" w:rsidRDefault="00AB150B" w:rsidP="00AB150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конкурсе костюмов «Золотая пчёлка»</w:t>
      </w:r>
    </w:p>
    <w:p w:rsidR="00AB150B" w:rsidRDefault="00AB150B" w:rsidP="00AB15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0" w:name="bookmark11"/>
      <w:bookmarkStart w:id="1" w:name="bookmark10"/>
      <w:r>
        <w:t>Общие положения</w:t>
      </w:r>
      <w:bookmarkEnd w:id="0"/>
      <w:bookmarkEnd w:id="1"/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Положение конкурса костюма «Золотая пчёлка» определяет луч</w:t>
      </w:r>
      <w:r>
        <w:softHyphen/>
        <w:t>ший представленный костюм пчёлки.</w:t>
      </w:r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Цель и задачи конкурса: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 xml:space="preserve">- выявление новых талантов в области культуры и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искусства,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- зарождение новых традиций,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- поддержка и развитие творческих способностей, формирование эсте</w:t>
      </w:r>
      <w:r>
        <w:softHyphen/>
        <w:t>тических взглядов детей и взрослых,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- побуждение к творческой деятельности населения.</w:t>
      </w:r>
    </w:p>
    <w:p w:rsidR="00AB150B" w:rsidRDefault="00AB150B" w:rsidP="00AB15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2" w:name="bookmark13"/>
      <w:bookmarkStart w:id="3" w:name="bookmark12"/>
      <w:r>
        <w:t>Время и место проведения</w:t>
      </w:r>
      <w:bookmarkEnd w:id="2"/>
      <w:bookmarkEnd w:id="3"/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Конкурс проводится 27 августа 2022 г</w:t>
      </w:r>
      <w:r>
        <w:rPr>
          <w:sz w:val="36"/>
          <w:szCs w:val="36"/>
        </w:rPr>
        <w:t xml:space="preserve">, </w:t>
      </w:r>
      <w:r>
        <w:t>площадь перед Домом культуры с. Анучино.</w:t>
      </w:r>
    </w:p>
    <w:p w:rsidR="00AB150B" w:rsidRDefault="00AB150B" w:rsidP="00AB15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4" w:name="bookmark14"/>
      <w:bookmarkStart w:id="5" w:name="bookmark15"/>
      <w:r>
        <w:t>Организаторы и участники конкурса</w:t>
      </w:r>
      <w:bookmarkEnd w:id="4"/>
      <w:bookmarkEnd w:id="5"/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Организаторами конкурса является Дом культуры с. Анучино, телефон: 8 (42362) 91067.</w:t>
      </w:r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В конкурсе принимают участие все желающие продемонстриро</w:t>
      </w:r>
      <w:r>
        <w:softHyphen/>
        <w:t>вать свой костюм пчёлки.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Заявки на участие в конкурсе принимаются до 20 августа 2022 года в произвольной форме, в которой указываются данные: ФИО участника, воз</w:t>
      </w:r>
      <w:r>
        <w:softHyphen/>
        <w:t>раст, организация, руководитель организации.</w:t>
      </w:r>
    </w:p>
    <w:p w:rsidR="00AB150B" w:rsidRDefault="00AB150B" w:rsidP="00AB15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jc w:val="center"/>
      </w:pPr>
      <w:bookmarkStart w:id="6" w:name="bookmark16"/>
      <w:bookmarkStart w:id="7" w:name="bookmark17"/>
      <w:r>
        <w:t>Порядок проведения конкурса и определение победителя</w:t>
      </w:r>
      <w:bookmarkEnd w:id="6"/>
      <w:bookmarkEnd w:id="7"/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709"/>
        <w:jc w:val="both"/>
      </w:pPr>
      <w:r>
        <w:t>В жюри конкурса входят представители от организаторов конкурса, спонсоров и жи</w:t>
      </w:r>
      <w:r>
        <w:softHyphen/>
        <w:t>телей Анучинского муниципального округа, не менее 3-х человек. Мнение жюри не обсуждает</w:t>
      </w:r>
      <w:r>
        <w:softHyphen/>
        <w:t>ся и критике не подлежит.</w:t>
      </w:r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Участники выступают под номером, который будет присвоен орга</w:t>
      </w:r>
      <w:r>
        <w:softHyphen/>
        <w:t>низаторами. Музыкальное сопровождение участники предоставляют на флэ</w:t>
      </w:r>
      <w:proofErr w:type="gramStart"/>
      <w:r>
        <w:t>ш-</w:t>
      </w:r>
      <w:proofErr w:type="gramEnd"/>
      <w:r>
        <w:t xml:space="preserve"> носителе, до начала демонстрации костюма.</w:t>
      </w:r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Участники конкурса делятся по трём возрастным категориям: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первая 3 - 7 лет,  вторая 8 - 12 лет, третья 13 - 18 лет, четвертая 18 лет и старше.</w:t>
      </w:r>
    </w:p>
    <w:p w:rsidR="00AB150B" w:rsidRDefault="00AB150B" w:rsidP="00AB150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Конкурс проходит в два этапа: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Первый этап - участник под музыку, в течение времени от 30 секунд до 2 мин, демонстрирует модель костюма пчелки, изготовленного из любого ма</w:t>
      </w:r>
      <w:r>
        <w:softHyphen/>
        <w:t>териала, допускается любое творческое решение, для раскрытия образа пчёл</w:t>
      </w:r>
      <w:r>
        <w:softHyphen/>
        <w:t>ки.</w:t>
      </w:r>
    </w:p>
    <w:p w:rsidR="00AB150B" w:rsidRDefault="00AB150B" w:rsidP="00AB150B">
      <w:pPr>
        <w:pStyle w:val="1"/>
        <w:shd w:val="clear" w:color="auto" w:fill="auto"/>
        <w:ind w:firstLine="708"/>
        <w:jc w:val="both"/>
      </w:pPr>
      <w:r>
        <w:t>Второй этап - участник готовит творческую защиту своего костюма. Творческая защита должна отражать характер костюма - пчелки, может быть любого направления и жанра: хореография, вокал, художественное слово, ак</w:t>
      </w:r>
      <w:r>
        <w:softHyphen/>
        <w:t>робатика, цирковое искусство и т.д. Время исполнения до 3 минут.</w:t>
      </w:r>
    </w:p>
    <w:p w:rsidR="00AB150B" w:rsidRDefault="00AB150B" w:rsidP="00AB150B">
      <w:pPr>
        <w:pStyle w:val="1"/>
        <w:shd w:val="clear" w:color="auto" w:fill="auto"/>
        <w:ind w:firstLine="708"/>
        <w:jc w:val="both"/>
      </w:pPr>
      <w:r>
        <w:t xml:space="preserve">4.5 Костюмы, представленные на конкурс, оцениваются по следующим </w:t>
      </w:r>
      <w:r>
        <w:lastRenderedPageBreak/>
        <w:t>критериям: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- оригинальность костюма, образа пчёлки,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- творческое решение,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- актерская выразительность,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- соответствие костюма и творческого номера.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4.6 Комиссия проводит оценку участников конкурса и определяет по</w:t>
      </w:r>
      <w:r>
        <w:softHyphen/>
        <w:t>бедителей конкурса в каждой возрастной категории.</w:t>
      </w:r>
    </w:p>
    <w:p w:rsidR="00AB150B" w:rsidRDefault="00AB150B" w:rsidP="00AB150B">
      <w:pPr>
        <w:pStyle w:val="1"/>
        <w:shd w:val="clear" w:color="auto" w:fill="auto"/>
        <w:ind w:firstLine="720"/>
        <w:jc w:val="both"/>
      </w:pPr>
      <w:r>
        <w:t>4.7 Заявки принимаются по адресу: с. Анучино, ул. Лазо,4 ДК с. Анучино, МКУК «Информационно – досуговый центр» Анучинского муниципального округа, телефон для справок 8(42362) 91067</w:t>
      </w:r>
    </w:p>
    <w:p w:rsidR="00AB150B" w:rsidRDefault="00AB150B" w:rsidP="00AB150B">
      <w:pPr>
        <w:pStyle w:val="10"/>
        <w:keepNext/>
        <w:keepLines/>
        <w:shd w:val="clear" w:color="auto" w:fill="auto"/>
        <w:tabs>
          <w:tab w:val="left" w:pos="1131"/>
        </w:tabs>
        <w:ind w:firstLine="0"/>
        <w:jc w:val="center"/>
      </w:pPr>
      <w:bookmarkStart w:id="8" w:name="bookmark18"/>
      <w:bookmarkStart w:id="9" w:name="bookmark19"/>
      <w:r>
        <w:t>5.Награждение, финансирование</w:t>
      </w:r>
      <w:bookmarkEnd w:id="8"/>
      <w:bookmarkEnd w:id="9"/>
    </w:p>
    <w:p w:rsidR="00AB150B" w:rsidRDefault="00AB150B" w:rsidP="00AB150B">
      <w:pPr>
        <w:pStyle w:val="1"/>
        <w:shd w:val="clear" w:color="auto" w:fill="auto"/>
        <w:tabs>
          <w:tab w:val="left" w:pos="1328"/>
        </w:tabs>
        <w:ind w:firstLine="709"/>
        <w:jc w:val="both"/>
      </w:pPr>
      <w:r>
        <w:t>5.1</w:t>
      </w:r>
      <w:proofErr w:type="gramStart"/>
      <w:r>
        <w:t xml:space="preserve"> В</w:t>
      </w:r>
      <w:proofErr w:type="gramEnd"/>
      <w:r>
        <w:t xml:space="preserve"> конкурсе предусмотрены главные призовые места в каждой воз</w:t>
      </w:r>
      <w:r>
        <w:softHyphen/>
        <w:t>растной категории. Победители конкурса награждаются дипломами. Всем остальным участникам вручаются благодарности или сертификаты участни</w:t>
      </w:r>
      <w:r>
        <w:softHyphen/>
        <w:t>ков.</w:t>
      </w:r>
    </w:p>
    <w:p w:rsidR="00AB150B" w:rsidRDefault="00AB150B" w:rsidP="00AB150B">
      <w:pPr>
        <w:pStyle w:val="1"/>
        <w:shd w:val="clear" w:color="auto" w:fill="auto"/>
        <w:tabs>
          <w:tab w:val="left" w:pos="1328"/>
        </w:tabs>
        <w:ind w:firstLine="709"/>
        <w:jc w:val="both"/>
      </w:pPr>
      <w:r>
        <w:t>5.2 Награждение участников проводится в рамках фестиваля меда «Анучино – медовое раздолье!», доставка участников за счёт командирующей стороны.</w:t>
      </w:r>
    </w:p>
    <w:p w:rsidR="007C1F58" w:rsidRDefault="007C1F58">
      <w:bookmarkStart w:id="10" w:name="_GoBack"/>
      <w:bookmarkEnd w:id="10"/>
    </w:p>
    <w:sectPr w:rsidR="007C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32E9"/>
    <w:multiLevelType w:val="multilevel"/>
    <w:tmpl w:val="58B432E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F6"/>
    <w:rsid w:val="00632FF6"/>
    <w:rsid w:val="007C1F58"/>
    <w:rsid w:val="00A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AB15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qFormat/>
    <w:rsid w:val="00AB150B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AB15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qFormat/>
    <w:rsid w:val="00AB150B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2022-08-16T08:33:00Z</dcterms:created>
  <dcterms:modified xsi:type="dcterms:W3CDTF">2022-08-16T08:34:00Z</dcterms:modified>
</cp:coreProperties>
</file>