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A8" w:rsidRDefault="008025A8" w:rsidP="008025A8">
      <w:pPr>
        <w:tabs>
          <w:tab w:val="left" w:pos="6472"/>
        </w:tabs>
        <w:ind w:left="116"/>
        <w:rPr>
          <w:sz w:val="20"/>
        </w:rPr>
      </w:pPr>
      <w:r>
        <w:rPr>
          <w:position w:val="6"/>
          <w:sz w:val="20"/>
        </w:rPr>
        <w:tab/>
      </w:r>
    </w:p>
    <w:p w:rsidR="008025A8" w:rsidRDefault="008025A8" w:rsidP="008025A8">
      <w:pPr>
        <w:pStyle w:val="a3"/>
        <w:rPr>
          <w:sz w:val="20"/>
        </w:rPr>
      </w:pPr>
    </w:p>
    <w:p w:rsidR="008025A8" w:rsidRDefault="008025A8" w:rsidP="008025A8">
      <w:pPr>
        <w:pStyle w:val="a3"/>
        <w:rPr>
          <w:sz w:val="20"/>
        </w:rPr>
      </w:pPr>
    </w:p>
    <w:p w:rsidR="008025A8" w:rsidRDefault="008025A8" w:rsidP="008025A8">
      <w:pPr>
        <w:pStyle w:val="a3"/>
        <w:spacing w:before="6"/>
        <w:rPr>
          <w:sz w:val="28"/>
        </w:rPr>
      </w:pPr>
    </w:p>
    <w:p w:rsidR="008025A8" w:rsidRPr="0080090B" w:rsidRDefault="008025A8" w:rsidP="008025A8">
      <w:pPr>
        <w:spacing w:before="88" w:line="376" w:lineRule="auto"/>
        <w:ind w:left="2698" w:right="2989" w:firstLine="1341"/>
        <w:rPr>
          <w:b/>
          <w:sz w:val="27"/>
        </w:rPr>
      </w:pPr>
      <w:r w:rsidRPr="0080090B">
        <w:rPr>
          <w:b/>
          <w:color w:val="312F34"/>
          <w:w w:val="105"/>
          <w:sz w:val="27"/>
        </w:rPr>
        <w:t xml:space="preserve">Положение о </w:t>
      </w:r>
      <w:proofErr w:type="gramStart"/>
      <w:r w:rsidRPr="0080090B">
        <w:rPr>
          <w:b/>
          <w:color w:val="312F34"/>
          <w:sz w:val="27"/>
        </w:rPr>
        <w:t xml:space="preserve">Дальневосточном </w:t>
      </w:r>
      <w:r w:rsidRPr="0080090B">
        <w:rPr>
          <w:b/>
          <w:color w:val="312F34"/>
          <w:spacing w:val="64"/>
          <w:sz w:val="27"/>
        </w:rPr>
        <w:t xml:space="preserve"> </w:t>
      </w:r>
      <w:proofErr w:type="spellStart"/>
      <w:r w:rsidRPr="0080090B">
        <w:rPr>
          <w:b/>
          <w:color w:val="312F34"/>
          <w:sz w:val="27"/>
        </w:rPr>
        <w:t>медиафестивале</w:t>
      </w:r>
      <w:proofErr w:type="spellEnd"/>
      <w:proofErr w:type="gramEnd"/>
    </w:p>
    <w:p w:rsidR="008025A8" w:rsidRPr="0080090B" w:rsidRDefault="008025A8" w:rsidP="008025A8">
      <w:pPr>
        <w:spacing w:before="6"/>
        <w:ind w:left="3787" w:right="4201"/>
        <w:jc w:val="center"/>
        <w:rPr>
          <w:b/>
          <w:sz w:val="27"/>
        </w:rPr>
      </w:pPr>
      <w:r w:rsidRPr="0080090B">
        <w:rPr>
          <w:b/>
          <w:color w:val="312F34"/>
          <w:sz w:val="27"/>
        </w:rPr>
        <w:t>для школьников</w:t>
      </w:r>
    </w:p>
    <w:p w:rsidR="008025A8" w:rsidRDefault="008025A8" w:rsidP="008025A8">
      <w:pPr>
        <w:spacing w:before="186"/>
        <w:ind w:left="3787" w:right="4200"/>
        <w:jc w:val="center"/>
        <w:rPr>
          <w:b/>
          <w:sz w:val="27"/>
        </w:rPr>
      </w:pPr>
      <w:r>
        <w:rPr>
          <w:b/>
          <w:color w:val="312F34"/>
          <w:sz w:val="27"/>
        </w:rPr>
        <w:t>«Открытие»</w:t>
      </w:r>
    </w:p>
    <w:p w:rsidR="008025A8" w:rsidRDefault="008025A8" w:rsidP="008025A8">
      <w:pPr>
        <w:pStyle w:val="a3"/>
        <w:rPr>
          <w:b/>
          <w:sz w:val="30"/>
        </w:rPr>
      </w:pPr>
    </w:p>
    <w:p w:rsidR="008025A8" w:rsidRDefault="008025A8" w:rsidP="008025A8">
      <w:pPr>
        <w:pStyle w:val="a3"/>
        <w:spacing w:before="10"/>
        <w:rPr>
          <w:b/>
          <w:sz w:val="28"/>
        </w:rPr>
      </w:pPr>
    </w:p>
    <w:p w:rsidR="008025A8" w:rsidRDefault="008025A8" w:rsidP="008025A8">
      <w:pPr>
        <w:pStyle w:val="2"/>
        <w:numPr>
          <w:ilvl w:val="0"/>
          <w:numId w:val="2"/>
        </w:numPr>
        <w:tabs>
          <w:tab w:val="left" w:pos="976"/>
        </w:tabs>
        <w:spacing w:before="1"/>
        <w:ind w:hanging="706"/>
        <w:jc w:val="both"/>
        <w:rPr>
          <w:color w:val="312F34"/>
        </w:rPr>
      </w:pPr>
      <w:proofErr w:type="spellStart"/>
      <w:r>
        <w:rPr>
          <w:color w:val="312F34"/>
          <w:w w:val="95"/>
        </w:rPr>
        <w:t>Общие</w:t>
      </w:r>
      <w:proofErr w:type="spellEnd"/>
      <w:r>
        <w:rPr>
          <w:color w:val="312F34"/>
          <w:spacing w:val="55"/>
          <w:w w:val="95"/>
        </w:rPr>
        <w:t xml:space="preserve"> </w:t>
      </w:r>
      <w:proofErr w:type="spellStart"/>
      <w:r>
        <w:rPr>
          <w:color w:val="312F34"/>
          <w:w w:val="95"/>
        </w:rPr>
        <w:t>положения</w:t>
      </w:r>
      <w:proofErr w:type="spellEnd"/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975"/>
          <w:tab w:val="left" w:pos="977"/>
          <w:tab w:val="left" w:pos="2317"/>
          <w:tab w:val="left" w:pos="3708"/>
          <w:tab w:val="left" w:pos="5082"/>
          <w:tab w:val="left" w:pos="6364"/>
          <w:tab w:val="left" w:pos="7891"/>
          <w:tab w:val="left" w:pos="8253"/>
        </w:tabs>
        <w:spacing w:before="170" w:line="272" w:lineRule="exact"/>
        <w:ind w:left="262" w:right="684" w:firstLine="9"/>
        <w:rPr>
          <w:color w:val="312F34"/>
          <w:sz w:val="24"/>
          <w:lang w:val="ru-RU"/>
        </w:rPr>
      </w:pPr>
      <w:r w:rsidRPr="0080090B">
        <w:rPr>
          <w:color w:val="312F34"/>
          <w:sz w:val="24"/>
          <w:lang w:val="ru-RU"/>
        </w:rPr>
        <w:t>Настоящее</w:t>
      </w:r>
      <w:r w:rsidRPr="0080090B">
        <w:rPr>
          <w:color w:val="312F34"/>
          <w:sz w:val="24"/>
          <w:lang w:val="ru-RU"/>
        </w:rPr>
        <w:tab/>
        <w:t>Положение</w:t>
      </w:r>
      <w:r w:rsidRPr="0080090B">
        <w:rPr>
          <w:color w:val="312F34"/>
          <w:sz w:val="24"/>
          <w:lang w:val="ru-RU"/>
        </w:rPr>
        <w:tab/>
        <w:t>определяет</w:t>
      </w:r>
      <w:r w:rsidRPr="0080090B">
        <w:rPr>
          <w:color w:val="312F34"/>
          <w:sz w:val="24"/>
          <w:lang w:val="ru-RU"/>
        </w:rPr>
        <w:tab/>
        <w:t>условия</w:t>
      </w:r>
      <w:r w:rsidRPr="0080090B">
        <w:rPr>
          <w:color w:val="312F34"/>
          <w:sz w:val="24"/>
          <w:lang w:val="ru-RU"/>
        </w:rPr>
        <w:tab/>
        <w:t>организации</w:t>
      </w:r>
      <w:r w:rsidRPr="0080090B">
        <w:rPr>
          <w:color w:val="312F34"/>
          <w:sz w:val="24"/>
          <w:lang w:val="ru-RU"/>
        </w:rPr>
        <w:tab/>
        <w:t>и</w:t>
      </w:r>
      <w:r w:rsidRPr="0080090B">
        <w:rPr>
          <w:color w:val="312F34"/>
          <w:sz w:val="24"/>
          <w:lang w:val="ru-RU"/>
        </w:rPr>
        <w:tab/>
      </w:r>
      <w:r w:rsidRPr="0080090B">
        <w:rPr>
          <w:color w:val="312F34"/>
          <w:w w:val="95"/>
          <w:sz w:val="24"/>
          <w:lang w:val="ru-RU"/>
        </w:rPr>
        <w:t xml:space="preserve">проведения </w:t>
      </w:r>
      <w:r w:rsidRPr="0080090B">
        <w:rPr>
          <w:color w:val="312F34"/>
          <w:sz w:val="24"/>
          <w:lang w:val="ru-RU"/>
        </w:rPr>
        <w:t xml:space="preserve">Дальневосточного </w:t>
      </w:r>
      <w:proofErr w:type="spellStart"/>
      <w:r w:rsidRPr="0080090B">
        <w:rPr>
          <w:color w:val="312F34"/>
          <w:sz w:val="24"/>
          <w:lang w:val="ru-RU"/>
        </w:rPr>
        <w:t>медиафестиваля</w:t>
      </w:r>
      <w:proofErr w:type="spellEnd"/>
      <w:r w:rsidRPr="0080090B">
        <w:rPr>
          <w:color w:val="312F34"/>
          <w:sz w:val="24"/>
          <w:lang w:val="ru-RU"/>
        </w:rPr>
        <w:t xml:space="preserve"> </w:t>
      </w:r>
      <w:r w:rsidRPr="0080090B">
        <w:rPr>
          <w:color w:val="464446"/>
          <w:sz w:val="24"/>
          <w:lang w:val="ru-RU"/>
        </w:rPr>
        <w:t xml:space="preserve">«Открытие» </w:t>
      </w:r>
      <w:r w:rsidRPr="0080090B">
        <w:rPr>
          <w:color w:val="312F34"/>
          <w:sz w:val="24"/>
          <w:lang w:val="ru-RU"/>
        </w:rPr>
        <w:t>(далее</w:t>
      </w:r>
      <w:r w:rsidRPr="0080090B">
        <w:rPr>
          <w:color w:val="312F34"/>
          <w:spacing w:val="-2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«</w:t>
      </w:r>
      <w:proofErr w:type="spellStart"/>
      <w:r w:rsidRPr="0080090B">
        <w:rPr>
          <w:color w:val="312F34"/>
          <w:sz w:val="24"/>
          <w:lang w:val="ru-RU"/>
        </w:rPr>
        <w:t>Медиафестиваль</w:t>
      </w:r>
      <w:proofErr w:type="spellEnd"/>
      <w:r w:rsidRPr="0080090B">
        <w:rPr>
          <w:color w:val="312F34"/>
          <w:sz w:val="24"/>
          <w:lang w:val="ru-RU"/>
        </w:rPr>
        <w:t>»);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977"/>
          <w:tab w:val="left" w:pos="7757"/>
        </w:tabs>
        <w:spacing w:before="165"/>
        <w:ind w:left="262" w:right="653" w:firstLine="23"/>
        <w:jc w:val="both"/>
        <w:rPr>
          <w:color w:val="312F34"/>
          <w:sz w:val="24"/>
          <w:lang w:val="ru-RU"/>
        </w:rPr>
      </w:pPr>
      <w:proofErr w:type="spellStart"/>
      <w:r w:rsidRPr="0080090B">
        <w:rPr>
          <w:color w:val="312F34"/>
          <w:sz w:val="24"/>
          <w:lang w:val="ru-RU"/>
        </w:rPr>
        <w:t>Медиафестиваль</w:t>
      </w:r>
      <w:proofErr w:type="spellEnd"/>
      <w:r w:rsidRPr="0080090B">
        <w:rPr>
          <w:color w:val="312F34"/>
          <w:sz w:val="24"/>
          <w:lang w:val="ru-RU"/>
        </w:rPr>
        <w:t xml:space="preserve"> проводится ежегодно </w:t>
      </w:r>
      <w:r>
        <w:rPr>
          <w:color w:val="312F34"/>
          <w:sz w:val="24"/>
          <w:lang w:val="ru-RU"/>
        </w:rPr>
        <w:t xml:space="preserve">в рамках проекта «Дальневосточный </w:t>
      </w:r>
      <w:proofErr w:type="spellStart"/>
      <w:r>
        <w:rPr>
          <w:color w:val="312F34"/>
          <w:sz w:val="24"/>
          <w:lang w:val="ru-RU"/>
        </w:rPr>
        <w:t>МедиаСаммит</w:t>
      </w:r>
      <w:proofErr w:type="spellEnd"/>
      <w:r>
        <w:rPr>
          <w:color w:val="312F34"/>
          <w:sz w:val="24"/>
          <w:lang w:val="ru-RU"/>
        </w:rPr>
        <w:t>» Приморским отделением Союза журналистов России совместно с Владивостокским государственным университетом экономики и сервиса, Приморским отделением Российского Союза молодежи, Общеобразовательной школой</w:t>
      </w:r>
      <w:r w:rsidRPr="0080090B">
        <w:rPr>
          <w:color w:val="312F34"/>
          <w:sz w:val="24"/>
          <w:lang w:val="ru-RU"/>
        </w:rPr>
        <w:t>-интернат</w:t>
      </w:r>
      <w:r>
        <w:rPr>
          <w:color w:val="312F34"/>
          <w:sz w:val="24"/>
          <w:lang w:val="ru-RU"/>
        </w:rPr>
        <w:t>ом</w:t>
      </w:r>
      <w:r w:rsidRPr="0080090B">
        <w:rPr>
          <w:color w:val="312F34"/>
          <w:sz w:val="24"/>
          <w:lang w:val="ru-RU"/>
        </w:rPr>
        <w:t xml:space="preserve"> для одаренных детей, </w:t>
      </w:r>
      <w:r>
        <w:rPr>
          <w:color w:val="312F34"/>
          <w:sz w:val="24"/>
          <w:lang w:val="ru-RU"/>
        </w:rPr>
        <w:t>Высшей школой</w:t>
      </w:r>
      <w:r w:rsidRPr="0080090B">
        <w:rPr>
          <w:color w:val="312F34"/>
          <w:sz w:val="24"/>
          <w:lang w:val="ru-RU"/>
        </w:rPr>
        <w:t xml:space="preserve"> телевидения</w:t>
      </w:r>
      <w:r>
        <w:rPr>
          <w:color w:val="312F34"/>
          <w:sz w:val="24"/>
          <w:lang w:val="ru-RU"/>
        </w:rPr>
        <w:t>, Д</w:t>
      </w:r>
      <w:r w:rsidR="006F5BB1">
        <w:rPr>
          <w:color w:val="312F34"/>
          <w:sz w:val="24"/>
          <w:lang w:val="ru-RU"/>
        </w:rPr>
        <w:t>альневосточным федеральным университетом.</w:t>
      </w:r>
    </w:p>
    <w:p w:rsidR="008025A8" w:rsidRDefault="008025A8" w:rsidP="008025A8">
      <w:pPr>
        <w:pStyle w:val="2"/>
        <w:numPr>
          <w:ilvl w:val="0"/>
          <w:numId w:val="2"/>
        </w:numPr>
        <w:tabs>
          <w:tab w:val="left" w:pos="538"/>
        </w:tabs>
        <w:spacing w:before="177"/>
        <w:ind w:left="537" w:hanging="268"/>
        <w:jc w:val="both"/>
        <w:rPr>
          <w:color w:val="312F34"/>
        </w:rPr>
      </w:pPr>
      <w:proofErr w:type="spellStart"/>
      <w:r>
        <w:rPr>
          <w:color w:val="312F34"/>
        </w:rPr>
        <w:t>Цели</w:t>
      </w:r>
      <w:proofErr w:type="spellEnd"/>
      <w:r>
        <w:rPr>
          <w:color w:val="312F34"/>
        </w:rPr>
        <w:t xml:space="preserve"> и</w:t>
      </w:r>
      <w:r>
        <w:rPr>
          <w:color w:val="312F34"/>
          <w:spacing w:val="-45"/>
        </w:rPr>
        <w:t xml:space="preserve"> </w:t>
      </w:r>
      <w:proofErr w:type="spellStart"/>
      <w:r>
        <w:rPr>
          <w:color w:val="312F34"/>
        </w:rPr>
        <w:t>задачи</w:t>
      </w:r>
      <w:proofErr w:type="spellEnd"/>
    </w:p>
    <w:p w:rsidR="008025A8" w:rsidRDefault="008025A8" w:rsidP="008025A8">
      <w:pPr>
        <w:pStyle w:val="a5"/>
        <w:numPr>
          <w:ilvl w:val="1"/>
          <w:numId w:val="2"/>
        </w:numPr>
        <w:tabs>
          <w:tab w:val="left" w:pos="981"/>
        </w:tabs>
        <w:spacing w:before="168"/>
        <w:ind w:left="980" w:hanging="710"/>
        <w:jc w:val="both"/>
        <w:rPr>
          <w:color w:val="312F34"/>
          <w:sz w:val="24"/>
        </w:rPr>
      </w:pPr>
      <w:proofErr w:type="spellStart"/>
      <w:r>
        <w:rPr>
          <w:color w:val="312F34"/>
          <w:sz w:val="24"/>
        </w:rPr>
        <w:t>Цель</w:t>
      </w:r>
      <w:proofErr w:type="spellEnd"/>
      <w:r>
        <w:rPr>
          <w:color w:val="312F34"/>
          <w:sz w:val="24"/>
        </w:rPr>
        <w:t>:</w:t>
      </w:r>
    </w:p>
    <w:p w:rsidR="008025A8" w:rsidRPr="0080090B" w:rsidRDefault="008025A8" w:rsidP="008025A8">
      <w:pPr>
        <w:pStyle w:val="a5"/>
        <w:numPr>
          <w:ilvl w:val="2"/>
          <w:numId w:val="2"/>
        </w:numPr>
        <w:tabs>
          <w:tab w:val="left" w:pos="1685"/>
        </w:tabs>
        <w:spacing w:before="173"/>
        <w:ind w:right="658" w:firstLine="1"/>
        <w:jc w:val="both"/>
        <w:rPr>
          <w:sz w:val="24"/>
          <w:lang w:val="ru-RU"/>
        </w:rPr>
      </w:pPr>
      <w:r w:rsidRPr="0080090B">
        <w:rPr>
          <w:color w:val="312F34"/>
          <w:sz w:val="24"/>
          <w:lang w:val="ru-RU"/>
        </w:rPr>
        <w:t xml:space="preserve">формирование в Дальневосточном регионе образовательной среды, ориентированной на удовлетворение потребностей </w:t>
      </w:r>
      <w:r w:rsidRPr="0080090B">
        <w:rPr>
          <w:b/>
          <w:color w:val="312F34"/>
          <w:sz w:val="24"/>
          <w:lang w:val="ru-RU"/>
        </w:rPr>
        <w:t xml:space="preserve">и </w:t>
      </w:r>
      <w:r w:rsidRPr="0080090B">
        <w:rPr>
          <w:color w:val="312F34"/>
          <w:sz w:val="24"/>
          <w:lang w:val="ru-RU"/>
        </w:rPr>
        <w:t xml:space="preserve">запросов школьников, мотивированных к творческой деятельности в области </w:t>
      </w:r>
      <w:proofErr w:type="spellStart"/>
      <w:r w:rsidRPr="0080090B">
        <w:rPr>
          <w:color w:val="312F34"/>
          <w:sz w:val="24"/>
          <w:lang w:val="ru-RU"/>
        </w:rPr>
        <w:t>медиаинформационных</w:t>
      </w:r>
      <w:proofErr w:type="spellEnd"/>
      <w:r w:rsidRPr="0080090B">
        <w:rPr>
          <w:color w:val="312F34"/>
          <w:sz w:val="24"/>
          <w:lang w:val="ru-RU"/>
        </w:rPr>
        <w:t xml:space="preserve"> технологий, обеспечение их гармоничного профессионального самоопределения в будущем.</w:t>
      </w:r>
    </w:p>
    <w:p w:rsidR="008025A8" w:rsidRDefault="008025A8" w:rsidP="008025A8">
      <w:pPr>
        <w:pStyle w:val="a5"/>
        <w:numPr>
          <w:ilvl w:val="1"/>
          <w:numId w:val="2"/>
        </w:numPr>
        <w:tabs>
          <w:tab w:val="left" w:pos="980"/>
        </w:tabs>
        <w:spacing w:before="168"/>
        <w:ind w:left="979" w:hanging="704"/>
        <w:jc w:val="both"/>
        <w:rPr>
          <w:color w:val="312F34"/>
          <w:sz w:val="24"/>
        </w:rPr>
      </w:pPr>
      <w:proofErr w:type="spellStart"/>
      <w:r>
        <w:rPr>
          <w:color w:val="312F34"/>
          <w:sz w:val="24"/>
        </w:rPr>
        <w:t>Задачи</w:t>
      </w:r>
      <w:proofErr w:type="spellEnd"/>
      <w:r>
        <w:rPr>
          <w:color w:val="312F34"/>
          <w:sz w:val="24"/>
        </w:rPr>
        <w:t>:</w:t>
      </w:r>
    </w:p>
    <w:p w:rsidR="008025A8" w:rsidRPr="0080090B" w:rsidRDefault="008025A8" w:rsidP="008025A8">
      <w:pPr>
        <w:pStyle w:val="a5"/>
        <w:numPr>
          <w:ilvl w:val="2"/>
          <w:numId w:val="2"/>
        </w:numPr>
        <w:tabs>
          <w:tab w:val="left" w:pos="1686"/>
        </w:tabs>
        <w:spacing w:before="163"/>
        <w:ind w:left="889" w:right="662" w:firstLine="0"/>
        <w:jc w:val="both"/>
        <w:rPr>
          <w:sz w:val="24"/>
          <w:lang w:val="ru-RU"/>
        </w:rPr>
      </w:pPr>
      <w:r w:rsidRPr="0080090B">
        <w:rPr>
          <w:color w:val="312F34"/>
          <w:sz w:val="24"/>
          <w:lang w:val="ru-RU"/>
        </w:rPr>
        <w:t>Создание условий для предъявления широкой общественности</w:t>
      </w:r>
      <w:r w:rsidRPr="0080090B">
        <w:rPr>
          <w:color w:val="312F34"/>
          <w:spacing w:val="-27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 xml:space="preserve">результатов </w:t>
      </w:r>
      <w:proofErr w:type="spellStart"/>
      <w:r w:rsidRPr="0080090B">
        <w:rPr>
          <w:color w:val="312F34"/>
          <w:sz w:val="24"/>
          <w:lang w:val="ru-RU"/>
        </w:rPr>
        <w:t>медиаинформационного</w:t>
      </w:r>
      <w:proofErr w:type="spellEnd"/>
      <w:r w:rsidRPr="0080090B">
        <w:rPr>
          <w:color w:val="312F34"/>
          <w:sz w:val="24"/>
          <w:lang w:val="ru-RU"/>
        </w:rPr>
        <w:t xml:space="preserve"> творчества юными авторами </w:t>
      </w:r>
      <w:r w:rsidRPr="0080090B">
        <w:rPr>
          <w:b/>
          <w:color w:val="312F34"/>
          <w:lang w:val="ru-RU"/>
        </w:rPr>
        <w:t xml:space="preserve">и </w:t>
      </w:r>
      <w:r w:rsidRPr="0080090B">
        <w:rPr>
          <w:color w:val="312F34"/>
          <w:sz w:val="24"/>
          <w:lang w:val="ru-RU"/>
        </w:rPr>
        <w:t>авторскими коллективами; их творческого общения с профессионалами в области медиа и получения их экспертной</w:t>
      </w:r>
      <w:r w:rsidRPr="0080090B">
        <w:rPr>
          <w:color w:val="312F34"/>
          <w:spacing w:val="-31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оценки;</w:t>
      </w:r>
    </w:p>
    <w:p w:rsidR="008025A8" w:rsidRPr="0080090B" w:rsidRDefault="008025A8" w:rsidP="008025A8">
      <w:pPr>
        <w:pStyle w:val="a5"/>
        <w:numPr>
          <w:ilvl w:val="2"/>
          <w:numId w:val="2"/>
        </w:numPr>
        <w:tabs>
          <w:tab w:val="left" w:pos="1689"/>
          <w:tab w:val="left" w:pos="1691"/>
        </w:tabs>
        <w:spacing w:before="168"/>
        <w:ind w:left="893" w:right="1511" w:firstLine="1"/>
        <w:rPr>
          <w:sz w:val="24"/>
          <w:lang w:val="ru-RU"/>
        </w:rPr>
      </w:pPr>
      <w:r w:rsidRPr="0080090B">
        <w:rPr>
          <w:color w:val="312F34"/>
          <w:sz w:val="24"/>
          <w:lang w:val="ru-RU"/>
        </w:rPr>
        <w:t>Создание</w:t>
      </w:r>
      <w:r w:rsidRPr="0080090B">
        <w:rPr>
          <w:color w:val="312F34"/>
          <w:spacing w:val="-13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условий</w:t>
      </w:r>
      <w:r w:rsidRPr="0080090B">
        <w:rPr>
          <w:color w:val="312F34"/>
          <w:spacing w:val="-17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для</w:t>
      </w:r>
      <w:r w:rsidRPr="0080090B">
        <w:rPr>
          <w:color w:val="312F34"/>
          <w:spacing w:val="-22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повышения</w:t>
      </w:r>
      <w:r w:rsidRPr="0080090B">
        <w:rPr>
          <w:color w:val="312F34"/>
          <w:spacing w:val="-11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качества</w:t>
      </w:r>
      <w:r w:rsidRPr="0080090B">
        <w:rPr>
          <w:color w:val="312F34"/>
          <w:spacing w:val="-17"/>
          <w:sz w:val="24"/>
          <w:lang w:val="ru-RU"/>
        </w:rPr>
        <w:t xml:space="preserve"> </w:t>
      </w:r>
      <w:proofErr w:type="spellStart"/>
      <w:r w:rsidRPr="0080090B">
        <w:rPr>
          <w:color w:val="312F34"/>
          <w:sz w:val="24"/>
          <w:lang w:val="ru-RU"/>
        </w:rPr>
        <w:t>медиаинформационных</w:t>
      </w:r>
      <w:proofErr w:type="spellEnd"/>
      <w:r w:rsidRPr="0080090B">
        <w:rPr>
          <w:color w:val="312F34"/>
          <w:sz w:val="24"/>
          <w:lang w:val="ru-RU"/>
        </w:rPr>
        <w:t xml:space="preserve"> продуктов,</w:t>
      </w:r>
      <w:r w:rsidRPr="0080090B">
        <w:rPr>
          <w:color w:val="312F34"/>
          <w:spacing w:val="-11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за</w:t>
      </w:r>
      <w:r w:rsidRPr="0080090B">
        <w:rPr>
          <w:color w:val="312F34"/>
          <w:spacing w:val="-27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счет</w:t>
      </w:r>
      <w:r w:rsidRPr="0080090B">
        <w:rPr>
          <w:color w:val="312F34"/>
          <w:spacing w:val="-20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выявления</w:t>
      </w:r>
      <w:r w:rsidRPr="0080090B">
        <w:rPr>
          <w:color w:val="312F34"/>
          <w:spacing w:val="-15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и</w:t>
      </w:r>
      <w:r w:rsidRPr="0080090B">
        <w:rPr>
          <w:color w:val="312F34"/>
          <w:spacing w:val="-24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поддержки</w:t>
      </w:r>
      <w:r w:rsidRPr="0080090B">
        <w:rPr>
          <w:color w:val="312F34"/>
          <w:spacing w:val="-7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талантливых</w:t>
      </w:r>
      <w:r w:rsidRPr="0080090B">
        <w:rPr>
          <w:color w:val="312F34"/>
          <w:spacing w:val="-5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молодых</w:t>
      </w:r>
      <w:r w:rsidRPr="0080090B">
        <w:rPr>
          <w:color w:val="312F34"/>
          <w:spacing w:val="-16"/>
          <w:sz w:val="24"/>
          <w:lang w:val="ru-RU"/>
        </w:rPr>
        <w:t xml:space="preserve"> </w:t>
      </w:r>
      <w:r w:rsidRPr="0080090B">
        <w:rPr>
          <w:color w:val="312F34"/>
          <w:sz w:val="24"/>
          <w:lang w:val="ru-RU"/>
        </w:rPr>
        <w:t>авторов.</w:t>
      </w:r>
    </w:p>
    <w:p w:rsidR="008025A8" w:rsidRDefault="008025A8" w:rsidP="008025A8">
      <w:pPr>
        <w:pStyle w:val="2"/>
        <w:numPr>
          <w:ilvl w:val="0"/>
          <w:numId w:val="2"/>
        </w:numPr>
        <w:tabs>
          <w:tab w:val="left" w:pos="986"/>
        </w:tabs>
        <w:spacing w:before="182"/>
        <w:ind w:left="985" w:hanging="695"/>
        <w:jc w:val="both"/>
        <w:rPr>
          <w:color w:val="312F34"/>
        </w:rPr>
      </w:pPr>
      <w:proofErr w:type="spellStart"/>
      <w:r>
        <w:rPr>
          <w:color w:val="312F34"/>
        </w:rPr>
        <w:t>Организаторы</w:t>
      </w:r>
      <w:proofErr w:type="spellEnd"/>
      <w:r>
        <w:rPr>
          <w:color w:val="312F34"/>
          <w:spacing w:val="-31"/>
        </w:rPr>
        <w:t xml:space="preserve"> </w:t>
      </w:r>
      <w:proofErr w:type="spellStart"/>
      <w:r>
        <w:rPr>
          <w:color w:val="312F34"/>
        </w:rPr>
        <w:t>Медиафестиваля</w:t>
      </w:r>
      <w:proofErr w:type="spellEnd"/>
    </w:p>
    <w:p w:rsidR="008025A8" w:rsidRDefault="008025A8" w:rsidP="008025A8">
      <w:pPr>
        <w:jc w:val="both"/>
        <w:sectPr w:rsidR="008025A8" w:rsidSect="008025A8">
          <w:pgSz w:w="12070" w:h="16750"/>
          <w:pgMar w:top="1220" w:right="580" w:bottom="280" w:left="1400" w:header="720" w:footer="720" w:gutter="0"/>
          <w:cols w:space="720"/>
        </w:sectPr>
      </w:pPr>
    </w:p>
    <w:p w:rsidR="008025A8" w:rsidRDefault="008025A8" w:rsidP="008025A8">
      <w:pPr>
        <w:pStyle w:val="a5"/>
        <w:numPr>
          <w:ilvl w:val="1"/>
          <w:numId w:val="1"/>
        </w:numPr>
        <w:tabs>
          <w:tab w:val="left" w:pos="829"/>
        </w:tabs>
        <w:spacing w:before="6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Приморское отделение Союза журналистов России;</w:t>
      </w:r>
    </w:p>
    <w:p w:rsidR="008025A8" w:rsidRDefault="008025A8" w:rsidP="008025A8">
      <w:pPr>
        <w:pStyle w:val="a5"/>
        <w:numPr>
          <w:ilvl w:val="1"/>
          <w:numId w:val="1"/>
        </w:numPr>
        <w:tabs>
          <w:tab w:val="left" w:pos="829"/>
        </w:tabs>
        <w:spacing w:before="68"/>
        <w:jc w:val="both"/>
        <w:rPr>
          <w:sz w:val="24"/>
          <w:lang w:val="ru-RU"/>
        </w:rPr>
      </w:pPr>
      <w:r>
        <w:rPr>
          <w:sz w:val="24"/>
          <w:lang w:val="ru-RU"/>
        </w:rPr>
        <w:t>Приморское отделение Российского Союза молодежи;</w:t>
      </w:r>
    </w:p>
    <w:p w:rsidR="008025A8" w:rsidRPr="0080090B" w:rsidRDefault="008025A8" w:rsidP="008025A8">
      <w:pPr>
        <w:pStyle w:val="a5"/>
        <w:numPr>
          <w:ilvl w:val="1"/>
          <w:numId w:val="1"/>
        </w:numPr>
        <w:tabs>
          <w:tab w:val="left" w:pos="829"/>
        </w:tabs>
        <w:spacing w:before="68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Владивостокский государственный университет </w:t>
      </w:r>
      <w:r w:rsidRPr="0080090B">
        <w:rPr>
          <w:spacing w:val="-3"/>
          <w:sz w:val="24"/>
          <w:lang w:val="ru-RU"/>
        </w:rPr>
        <w:t xml:space="preserve">экономики </w:t>
      </w:r>
      <w:r w:rsidRPr="0080090B">
        <w:rPr>
          <w:sz w:val="24"/>
          <w:lang w:val="ru-RU"/>
        </w:rPr>
        <w:t>и</w:t>
      </w:r>
      <w:r w:rsidRPr="0080090B">
        <w:rPr>
          <w:spacing w:val="29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сервиса;</w:t>
      </w:r>
    </w:p>
    <w:p w:rsidR="008025A8" w:rsidRDefault="008025A8" w:rsidP="008025A8">
      <w:pPr>
        <w:pStyle w:val="a5"/>
        <w:numPr>
          <w:ilvl w:val="1"/>
          <w:numId w:val="1"/>
        </w:numPr>
        <w:tabs>
          <w:tab w:val="left" w:pos="829"/>
        </w:tabs>
        <w:spacing w:before="167"/>
        <w:jc w:val="both"/>
        <w:rPr>
          <w:sz w:val="24"/>
        </w:rPr>
      </w:pPr>
      <w:proofErr w:type="spellStart"/>
      <w:r>
        <w:rPr>
          <w:sz w:val="24"/>
        </w:rPr>
        <w:t>Высшая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школа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телевидения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ВГУЭС;</w:t>
      </w:r>
    </w:p>
    <w:p w:rsidR="008025A8" w:rsidRDefault="008025A8" w:rsidP="008025A8">
      <w:pPr>
        <w:pStyle w:val="a5"/>
        <w:numPr>
          <w:ilvl w:val="1"/>
          <w:numId w:val="1"/>
        </w:numPr>
        <w:tabs>
          <w:tab w:val="left" w:pos="829"/>
        </w:tabs>
        <w:spacing w:before="169"/>
        <w:jc w:val="both"/>
        <w:rPr>
          <w:sz w:val="24"/>
          <w:lang w:val="ru-RU"/>
        </w:rPr>
      </w:pPr>
      <w:r w:rsidRPr="0080090B">
        <w:rPr>
          <w:spacing w:val="-3"/>
          <w:sz w:val="24"/>
          <w:lang w:val="ru-RU"/>
        </w:rPr>
        <w:t xml:space="preserve">Школа </w:t>
      </w:r>
      <w:r w:rsidRPr="0080090B">
        <w:rPr>
          <w:sz w:val="24"/>
          <w:lang w:val="ru-RU"/>
        </w:rPr>
        <w:t>интернат для одаренных детей им.</w:t>
      </w:r>
      <w:r w:rsidRPr="0080090B">
        <w:rPr>
          <w:spacing w:val="-33"/>
          <w:sz w:val="24"/>
          <w:lang w:val="ru-RU"/>
        </w:rPr>
        <w:t xml:space="preserve"> </w:t>
      </w:r>
      <w:proofErr w:type="spellStart"/>
      <w:r w:rsidRPr="003F0ADB">
        <w:rPr>
          <w:sz w:val="24"/>
          <w:lang w:val="ru-RU"/>
        </w:rPr>
        <w:t>Н.Н.Дубинина</w:t>
      </w:r>
      <w:proofErr w:type="spellEnd"/>
      <w:r w:rsidRPr="003F0ADB">
        <w:rPr>
          <w:sz w:val="24"/>
          <w:lang w:val="ru-RU"/>
        </w:rPr>
        <w:t>.</w:t>
      </w:r>
    </w:p>
    <w:p w:rsidR="008025A8" w:rsidRPr="003F0ADB" w:rsidRDefault="008025A8" w:rsidP="008025A8">
      <w:pPr>
        <w:pStyle w:val="a5"/>
        <w:numPr>
          <w:ilvl w:val="1"/>
          <w:numId w:val="1"/>
        </w:numPr>
        <w:tabs>
          <w:tab w:val="left" w:pos="829"/>
        </w:tabs>
        <w:spacing w:before="169"/>
        <w:jc w:val="both"/>
        <w:rPr>
          <w:sz w:val="24"/>
          <w:lang w:val="ru-RU"/>
        </w:rPr>
      </w:pPr>
      <w:r>
        <w:rPr>
          <w:sz w:val="24"/>
          <w:lang w:val="ru-RU"/>
        </w:rPr>
        <w:t>Дальневосточный федеральный университет.</w:t>
      </w:r>
    </w:p>
    <w:p w:rsidR="008025A8" w:rsidRDefault="008025A8" w:rsidP="008025A8">
      <w:pPr>
        <w:pStyle w:val="2"/>
        <w:numPr>
          <w:ilvl w:val="0"/>
          <w:numId w:val="2"/>
        </w:numPr>
        <w:tabs>
          <w:tab w:val="left" w:pos="886"/>
        </w:tabs>
        <w:spacing w:before="174"/>
        <w:ind w:left="886" w:hanging="780"/>
        <w:jc w:val="both"/>
      </w:pPr>
      <w:proofErr w:type="spellStart"/>
      <w:r>
        <w:t>Экспертный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совет</w:t>
      </w:r>
      <w:proofErr w:type="spellEnd"/>
      <w:r>
        <w:rPr>
          <w:spacing w:val="-5"/>
        </w:rPr>
        <w:t>.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6"/>
        </w:tabs>
        <w:spacing w:before="165"/>
        <w:ind w:left="106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>Экспертный</w:t>
      </w:r>
      <w:r w:rsidRPr="0080090B">
        <w:rPr>
          <w:spacing w:val="-10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совет</w:t>
      </w:r>
      <w:r w:rsidRPr="0080090B">
        <w:rPr>
          <w:spacing w:val="-10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формируется</w:t>
      </w:r>
      <w:r w:rsidRPr="0080090B">
        <w:rPr>
          <w:spacing w:val="-10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и</w:t>
      </w:r>
      <w:r w:rsidRPr="0080090B">
        <w:rPr>
          <w:spacing w:val="-7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утверждается</w:t>
      </w:r>
      <w:r w:rsidRPr="0080090B">
        <w:rPr>
          <w:spacing w:val="-10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Организатором</w:t>
      </w:r>
      <w:r w:rsidRPr="0080090B">
        <w:rPr>
          <w:spacing w:val="-11"/>
          <w:sz w:val="24"/>
          <w:lang w:val="ru-RU"/>
        </w:rPr>
        <w:t xml:space="preserve"> </w:t>
      </w:r>
      <w:proofErr w:type="spellStart"/>
      <w:r w:rsidRPr="0080090B">
        <w:rPr>
          <w:sz w:val="24"/>
          <w:lang w:val="ru-RU"/>
        </w:rPr>
        <w:t>Медиафестиваля</w:t>
      </w:r>
      <w:proofErr w:type="spellEnd"/>
      <w:r w:rsidRPr="0080090B">
        <w:rPr>
          <w:sz w:val="24"/>
          <w:lang w:val="ru-RU"/>
        </w:rPr>
        <w:t>;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6"/>
        </w:tabs>
        <w:spacing w:before="168"/>
        <w:ind w:left="106" w:right="114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Экспертный совет формируется из профессионалов в области медиа: известных журналистов, тележурналистов, кинематографистов, </w:t>
      </w:r>
      <w:r w:rsidRPr="0080090B">
        <w:rPr>
          <w:spacing w:val="-3"/>
          <w:sz w:val="24"/>
          <w:lang w:val="ru-RU"/>
        </w:rPr>
        <w:t xml:space="preserve">руководителей </w:t>
      </w:r>
      <w:r w:rsidRPr="0080090B">
        <w:rPr>
          <w:sz w:val="24"/>
          <w:lang w:val="ru-RU"/>
        </w:rPr>
        <w:t xml:space="preserve">и ведущих специалистов </w:t>
      </w:r>
      <w:r w:rsidRPr="0080090B">
        <w:rPr>
          <w:spacing w:val="-3"/>
          <w:sz w:val="24"/>
          <w:lang w:val="ru-RU"/>
        </w:rPr>
        <w:t xml:space="preserve">компаний </w:t>
      </w:r>
      <w:r w:rsidRPr="0080090B">
        <w:rPr>
          <w:sz w:val="24"/>
          <w:lang w:val="ru-RU"/>
        </w:rPr>
        <w:t>в области масс-медиа, общественных</w:t>
      </w:r>
      <w:r w:rsidRPr="0080090B">
        <w:rPr>
          <w:spacing w:val="-18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деятелей;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6"/>
        </w:tabs>
        <w:spacing w:before="170"/>
        <w:ind w:left="106" w:right="114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Экспертный совет утверждает список Конкурсов, устанавливает номинации, производит предварительный </w:t>
      </w:r>
      <w:r w:rsidRPr="0080090B">
        <w:rPr>
          <w:spacing w:val="-3"/>
          <w:sz w:val="24"/>
          <w:lang w:val="ru-RU"/>
        </w:rPr>
        <w:t xml:space="preserve">конкурсный </w:t>
      </w:r>
      <w:r w:rsidRPr="0080090B">
        <w:rPr>
          <w:sz w:val="24"/>
          <w:lang w:val="ru-RU"/>
        </w:rPr>
        <w:t xml:space="preserve">отбор, формирует жюри  для  каждого </w:t>
      </w:r>
      <w:r w:rsidRPr="0080090B">
        <w:rPr>
          <w:spacing w:val="-3"/>
          <w:sz w:val="24"/>
          <w:lang w:val="ru-RU"/>
        </w:rPr>
        <w:t xml:space="preserve">конкурса; </w:t>
      </w:r>
      <w:r w:rsidRPr="0080090B">
        <w:rPr>
          <w:sz w:val="24"/>
          <w:lang w:val="ru-RU"/>
        </w:rPr>
        <w:t xml:space="preserve">определяет </w:t>
      </w:r>
      <w:r w:rsidRPr="0080090B">
        <w:rPr>
          <w:spacing w:val="-3"/>
          <w:sz w:val="24"/>
          <w:lang w:val="ru-RU"/>
        </w:rPr>
        <w:t xml:space="preserve">конечный </w:t>
      </w:r>
      <w:r w:rsidRPr="0080090B">
        <w:rPr>
          <w:sz w:val="24"/>
          <w:lang w:val="ru-RU"/>
        </w:rPr>
        <w:t>список</w:t>
      </w:r>
      <w:r w:rsidRPr="0080090B">
        <w:rPr>
          <w:spacing w:val="-4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победителей;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5"/>
          <w:tab w:val="left" w:pos="886"/>
        </w:tabs>
        <w:spacing w:before="170"/>
        <w:ind w:left="106" w:right="117" w:firstLine="0"/>
        <w:rPr>
          <w:sz w:val="24"/>
          <w:lang w:val="ru-RU"/>
        </w:rPr>
      </w:pPr>
      <w:r w:rsidRPr="0080090B">
        <w:rPr>
          <w:sz w:val="24"/>
          <w:lang w:val="ru-RU"/>
        </w:rPr>
        <w:t xml:space="preserve">Члены экспертного совета </w:t>
      </w:r>
      <w:r w:rsidRPr="0080090B">
        <w:rPr>
          <w:spacing w:val="-3"/>
          <w:sz w:val="24"/>
          <w:lang w:val="ru-RU"/>
        </w:rPr>
        <w:t xml:space="preserve">участвуют </w:t>
      </w:r>
      <w:r w:rsidRPr="0080090B">
        <w:rPr>
          <w:sz w:val="24"/>
          <w:lang w:val="ru-RU"/>
        </w:rPr>
        <w:t xml:space="preserve">в образовательном </w:t>
      </w:r>
      <w:r w:rsidRPr="0080090B">
        <w:rPr>
          <w:spacing w:val="-3"/>
          <w:sz w:val="24"/>
          <w:lang w:val="ru-RU"/>
        </w:rPr>
        <w:t xml:space="preserve">компоненте </w:t>
      </w:r>
      <w:r w:rsidRPr="0080090B">
        <w:rPr>
          <w:sz w:val="24"/>
          <w:lang w:val="ru-RU"/>
        </w:rPr>
        <w:t>и церемонии награждения.</w:t>
      </w:r>
    </w:p>
    <w:p w:rsidR="008025A8" w:rsidRDefault="008025A8" w:rsidP="008025A8">
      <w:pPr>
        <w:pStyle w:val="2"/>
        <w:numPr>
          <w:ilvl w:val="0"/>
          <w:numId w:val="2"/>
        </w:numPr>
        <w:tabs>
          <w:tab w:val="left" w:pos="481"/>
        </w:tabs>
        <w:spacing w:before="175"/>
        <w:ind w:left="480" w:hanging="360"/>
        <w:jc w:val="both"/>
      </w:pPr>
      <w:proofErr w:type="spellStart"/>
      <w:r>
        <w:t>Сайт</w:t>
      </w:r>
      <w:proofErr w:type="spellEnd"/>
      <w:r>
        <w:rPr>
          <w:spacing w:val="-10"/>
        </w:rPr>
        <w:t xml:space="preserve"> </w:t>
      </w:r>
      <w:proofErr w:type="spellStart"/>
      <w:r>
        <w:t>Медиафестиваля</w:t>
      </w:r>
      <w:proofErr w:type="spellEnd"/>
      <w:r>
        <w:t>.</w:t>
      </w:r>
    </w:p>
    <w:p w:rsidR="008025A8" w:rsidRPr="003F0ADB" w:rsidRDefault="008025A8" w:rsidP="008025A8">
      <w:pPr>
        <w:pStyle w:val="a5"/>
        <w:numPr>
          <w:ilvl w:val="0"/>
          <w:numId w:val="2"/>
        </w:numPr>
        <w:tabs>
          <w:tab w:val="left" w:pos="481"/>
          <w:tab w:val="left" w:pos="829"/>
          <w:tab w:val="left" w:pos="2345"/>
          <w:tab w:val="left" w:pos="3976"/>
          <w:tab w:val="left" w:pos="6324"/>
          <w:tab w:val="left" w:pos="7533"/>
        </w:tabs>
        <w:spacing w:before="175"/>
        <w:ind w:left="480" w:right="111" w:hanging="360"/>
        <w:jc w:val="both"/>
        <w:rPr>
          <w:lang w:val="ru-RU"/>
        </w:rPr>
      </w:pPr>
      <w:r w:rsidRPr="003F0ADB">
        <w:rPr>
          <w:sz w:val="24"/>
          <w:lang w:val="ru-RU"/>
        </w:rPr>
        <w:t xml:space="preserve">С целью информирования </w:t>
      </w:r>
      <w:r w:rsidRPr="003F0ADB">
        <w:rPr>
          <w:spacing w:val="-3"/>
          <w:sz w:val="24"/>
          <w:lang w:val="ru-RU"/>
        </w:rPr>
        <w:t xml:space="preserve">участников </w:t>
      </w:r>
      <w:proofErr w:type="spellStart"/>
      <w:r w:rsidRPr="003F0ADB">
        <w:rPr>
          <w:sz w:val="24"/>
          <w:lang w:val="ru-RU"/>
        </w:rPr>
        <w:t>Медиафестиваля</w:t>
      </w:r>
      <w:proofErr w:type="spellEnd"/>
      <w:r w:rsidRPr="003F0ADB">
        <w:rPr>
          <w:sz w:val="24"/>
          <w:lang w:val="ru-RU"/>
        </w:rPr>
        <w:t xml:space="preserve"> и в качестве монитора фестивальных</w:t>
      </w:r>
      <w:r w:rsidRPr="003F0ADB">
        <w:rPr>
          <w:sz w:val="24"/>
          <w:lang w:val="ru-RU"/>
        </w:rPr>
        <w:tab/>
        <w:t>событий</w:t>
      </w:r>
      <w:r w:rsidRPr="003F0ADB">
        <w:rPr>
          <w:sz w:val="24"/>
          <w:lang w:val="ru-RU"/>
        </w:rPr>
        <w:tab/>
        <w:t>функционирует</w:t>
      </w:r>
      <w:r w:rsidRPr="003F0ADB">
        <w:rPr>
          <w:sz w:val="24"/>
          <w:lang w:val="ru-RU"/>
        </w:rPr>
        <w:tab/>
        <w:t>сайт</w:t>
      </w:r>
      <w:r w:rsidRPr="003F0ADB">
        <w:rPr>
          <w:sz w:val="24"/>
          <w:lang w:val="ru-RU"/>
        </w:rPr>
        <w:tab/>
        <w:t xml:space="preserve">Дальневосточного </w:t>
      </w:r>
      <w:proofErr w:type="spellStart"/>
      <w:r w:rsidRPr="003F0ADB">
        <w:rPr>
          <w:sz w:val="24"/>
          <w:lang w:val="ru-RU"/>
        </w:rPr>
        <w:t>МедиаСаммита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Медиасаммит.рус</w:t>
      </w:r>
      <w:proofErr w:type="spellEnd"/>
      <w:r w:rsidRPr="003F0ADB">
        <w:rPr>
          <w:lang w:val="ru-RU"/>
        </w:rPr>
        <w:t>.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29"/>
        </w:tabs>
        <w:spacing w:before="165"/>
        <w:ind w:right="108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Участниками </w:t>
      </w:r>
      <w:proofErr w:type="spellStart"/>
      <w:r w:rsidRPr="0080090B">
        <w:rPr>
          <w:sz w:val="24"/>
          <w:lang w:val="ru-RU"/>
        </w:rPr>
        <w:t>Медиафестиваля</w:t>
      </w:r>
      <w:proofErr w:type="spellEnd"/>
      <w:r w:rsidRPr="0080090B">
        <w:rPr>
          <w:sz w:val="24"/>
          <w:lang w:val="ru-RU"/>
        </w:rPr>
        <w:t xml:space="preserve"> могут стать учащиеся общеобразовательных образовательных учреждений, учреждений дополнительного образования, </w:t>
      </w:r>
      <w:r w:rsidRPr="0080090B">
        <w:rPr>
          <w:spacing w:val="-4"/>
          <w:sz w:val="24"/>
          <w:lang w:val="ru-RU"/>
        </w:rPr>
        <w:t xml:space="preserve">студий </w:t>
      </w:r>
      <w:r w:rsidRPr="0080090B">
        <w:rPr>
          <w:spacing w:val="-3"/>
          <w:sz w:val="24"/>
          <w:lang w:val="ru-RU"/>
        </w:rPr>
        <w:t xml:space="preserve">города </w:t>
      </w:r>
      <w:r w:rsidRPr="0080090B">
        <w:rPr>
          <w:sz w:val="24"/>
          <w:lang w:val="ru-RU"/>
        </w:rPr>
        <w:t>Владивостока, Приморского края, Дальневосточного региона; отдельные авторы и творческие</w:t>
      </w:r>
      <w:r w:rsidRPr="0080090B">
        <w:rPr>
          <w:spacing w:val="-29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коллективы;</w:t>
      </w:r>
    </w:p>
    <w:p w:rsidR="008025A8" w:rsidRDefault="008025A8" w:rsidP="008025A8">
      <w:pPr>
        <w:pStyle w:val="a5"/>
        <w:numPr>
          <w:ilvl w:val="1"/>
          <w:numId w:val="2"/>
        </w:numPr>
        <w:tabs>
          <w:tab w:val="left" w:pos="829"/>
        </w:tabs>
        <w:spacing w:before="170"/>
        <w:ind w:left="828" w:hanging="708"/>
        <w:jc w:val="both"/>
        <w:rPr>
          <w:sz w:val="24"/>
        </w:rPr>
      </w:pPr>
      <w:proofErr w:type="spellStart"/>
      <w:r>
        <w:rPr>
          <w:sz w:val="24"/>
        </w:rPr>
        <w:t>Категории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участников</w:t>
      </w:r>
      <w:proofErr w:type="spellEnd"/>
      <w:r>
        <w:rPr>
          <w:sz w:val="24"/>
        </w:rPr>
        <w:t>:</w:t>
      </w:r>
    </w:p>
    <w:p w:rsidR="008025A8" w:rsidRDefault="008025A8" w:rsidP="008025A8">
      <w:pPr>
        <w:pStyle w:val="a3"/>
        <w:spacing w:before="189" w:line="403" w:lineRule="auto"/>
        <w:ind w:left="1051" w:right="503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5039D3B1" wp14:editId="557B0B8F">
            <wp:simplePos x="0" y="0"/>
            <wp:positionH relativeFrom="page">
              <wp:posOffset>1448053</wp:posOffset>
            </wp:positionH>
            <wp:positionV relativeFrom="paragraph">
              <wp:posOffset>109894</wp:posOffset>
            </wp:positionV>
            <wp:extent cx="140208" cy="1874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 wp14:anchorId="6C775A1E" wp14:editId="39C923B0">
            <wp:simplePos x="0" y="0"/>
            <wp:positionH relativeFrom="page">
              <wp:posOffset>1448053</wp:posOffset>
            </wp:positionH>
            <wp:positionV relativeFrom="paragraph">
              <wp:posOffset>404026</wp:posOffset>
            </wp:positionV>
            <wp:extent cx="140208" cy="18745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 wp14:anchorId="746AFB43" wp14:editId="473641DC">
            <wp:simplePos x="0" y="0"/>
            <wp:positionH relativeFrom="page">
              <wp:posOffset>1448053</wp:posOffset>
            </wp:positionH>
            <wp:positionV relativeFrom="paragraph">
              <wp:posOffset>698539</wp:posOffset>
            </wp:positionV>
            <wp:extent cx="140208" cy="18745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 w:rsidRPr="0080090B">
        <w:rPr>
          <w:lang w:val="ru-RU"/>
        </w:rPr>
        <w:t xml:space="preserve"> группа — учащиеся 11-14 лет; </w:t>
      </w:r>
      <w:r>
        <w:t>II</w:t>
      </w:r>
      <w:r w:rsidRPr="0080090B">
        <w:rPr>
          <w:lang w:val="ru-RU"/>
        </w:rPr>
        <w:t xml:space="preserve"> группа - учащиеся 15 -18 лет.</w:t>
      </w:r>
    </w:p>
    <w:p w:rsidR="008025A8" w:rsidRPr="003F0ADB" w:rsidRDefault="008025A8" w:rsidP="008025A8">
      <w:pPr>
        <w:pStyle w:val="a3"/>
        <w:spacing w:before="189" w:line="403" w:lineRule="auto"/>
        <w:ind w:left="1051" w:right="5035"/>
        <w:rPr>
          <w:lang w:val="ru-RU"/>
        </w:rPr>
      </w:pPr>
      <w:r>
        <w:t>III</w:t>
      </w:r>
      <w:r w:rsidRPr="003F0ADB">
        <w:rPr>
          <w:lang w:val="ru-RU"/>
        </w:rPr>
        <w:t xml:space="preserve"> группа – студенты </w:t>
      </w:r>
      <w:r>
        <w:rPr>
          <w:lang w:val="ru-RU"/>
        </w:rPr>
        <w:t>вузов</w:t>
      </w:r>
      <w:r w:rsidR="0023208B">
        <w:rPr>
          <w:lang w:val="ru-RU"/>
        </w:rPr>
        <w:t>.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28"/>
          <w:tab w:val="left" w:pos="829"/>
        </w:tabs>
        <w:ind w:right="120" w:firstLine="0"/>
        <w:rPr>
          <w:sz w:val="24"/>
          <w:lang w:val="ru-RU"/>
        </w:rPr>
      </w:pPr>
      <w:r w:rsidRPr="0080090B">
        <w:rPr>
          <w:sz w:val="24"/>
          <w:lang w:val="ru-RU"/>
        </w:rPr>
        <w:t xml:space="preserve">Каждый участник </w:t>
      </w:r>
      <w:proofErr w:type="spellStart"/>
      <w:r w:rsidRPr="0080090B">
        <w:rPr>
          <w:sz w:val="24"/>
          <w:lang w:val="ru-RU"/>
        </w:rPr>
        <w:t>Медиафестиваля</w:t>
      </w:r>
      <w:proofErr w:type="spellEnd"/>
      <w:r w:rsidRPr="0080090B">
        <w:rPr>
          <w:sz w:val="24"/>
          <w:lang w:val="ru-RU"/>
        </w:rPr>
        <w:t xml:space="preserve"> может принять участие во всех мероприятиях </w:t>
      </w:r>
      <w:proofErr w:type="spellStart"/>
      <w:r w:rsidRPr="0080090B">
        <w:rPr>
          <w:sz w:val="24"/>
          <w:lang w:val="ru-RU"/>
        </w:rPr>
        <w:t>Медиафестиваля</w:t>
      </w:r>
      <w:proofErr w:type="spellEnd"/>
      <w:r w:rsidRPr="0080090B">
        <w:rPr>
          <w:sz w:val="24"/>
          <w:lang w:val="ru-RU"/>
        </w:rPr>
        <w:t>, в любом</w:t>
      </w:r>
      <w:r w:rsidRPr="0080090B">
        <w:rPr>
          <w:spacing w:val="-30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Конкурсе;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28"/>
          <w:tab w:val="left" w:pos="829"/>
        </w:tabs>
        <w:spacing w:before="183"/>
        <w:ind w:right="114" w:firstLine="0"/>
        <w:rPr>
          <w:sz w:val="24"/>
          <w:lang w:val="ru-RU"/>
        </w:rPr>
      </w:pPr>
      <w:r w:rsidRPr="0080090B">
        <w:rPr>
          <w:sz w:val="24"/>
          <w:lang w:val="ru-RU"/>
        </w:rPr>
        <w:t xml:space="preserve">Количество работ на </w:t>
      </w:r>
      <w:r w:rsidRPr="0080090B">
        <w:rPr>
          <w:spacing w:val="-3"/>
          <w:sz w:val="24"/>
          <w:lang w:val="ru-RU"/>
        </w:rPr>
        <w:t xml:space="preserve">Конкурс </w:t>
      </w:r>
      <w:r w:rsidRPr="0080090B">
        <w:rPr>
          <w:sz w:val="24"/>
          <w:lang w:val="ru-RU"/>
        </w:rPr>
        <w:t xml:space="preserve">определяется положением каждого </w:t>
      </w:r>
      <w:r w:rsidRPr="0080090B">
        <w:rPr>
          <w:spacing w:val="-3"/>
          <w:sz w:val="24"/>
          <w:lang w:val="ru-RU"/>
        </w:rPr>
        <w:t>Конкурса.</w:t>
      </w:r>
    </w:p>
    <w:p w:rsidR="008025A8" w:rsidRDefault="008025A8" w:rsidP="008025A8">
      <w:pPr>
        <w:pStyle w:val="2"/>
        <w:numPr>
          <w:ilvl w:val="0"/>
          <w:numId w:val="2"/>
        </w:numPr>
        <w:tabs>
          <w:tab w:val="left" w:pos="829"/>
        </w:tabs>
        <w:spacing w:before="174"/>
        <w:ind w:left="828" w:hanging="708"/>
        <w:jc w:val="both"/>
      </w:pPr>
      <w:proofErr w:type="spellStart"/>
      <w:r>
        <w:t>Фестивальная</w:t>
      </w:r>
      <w:proofErr w:type="spellEnd"/>
      <w:r>
        <w:rPr>
          <w:spacing w:val="-2"/>
        </w:rPr>
        <w:t xml:space="preserve"> </w:t>
      </w:r>
      <w:proofErr w:type="spellStart"/>
      <w:r>
        <w:t>программа</w:t>
      </w:r>
      <w:proofErr w:type="spellEnd"/>
      <w:r>
        <w:t>.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29"/>
        </w:tabs>
        <w:spacing w:before="162"/>
        <w:ind w:left="828" w:hanging="708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Фестивальная программа состоит из </w:t>
      </w:r>
      <w:r w:rsidRPr="0080090B">
        <w:rPr>
          <w:spacing w:val="-4"/>
          <w:sz w:val="24"/>
          <w:lang w:val="ru-RU"/>
        </w:rPr>
        <w:t xml:space="preserve">двух </w:t>
      </w:r>
      <w:r w:rsidRPr="0080090B">
        <w:rPr>
          <w:sz w:val="24"/>
          <w:lang w:val="ru-RU"/>
        </w:rPr>
        <w:t>основных этапов: заочный и</w:t>
      </w:r>
      <w:r w:rsidRPr="0080090B">
        <w:rPr>
          <w:spacing w:val="-19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очный;</w:t>
      </w:r>
    </w:p>
    <w:p w:rsidR="008025A8" w:rsidRDefault="008025A8" w:rsidP="008025A8">
      <w:pPr>
        <w:pStyle w:val="2"/>
        <w:numPr>
          <w:ilvl w:val="0"/>
          <w:numId w:val="2"/>
        </w:numPr>
        <w:tabs>
          <w:tab w:val="left" w:pos="829"/>
        </w:tabs>
        <w:spacing w:before="174"/>
        <w:ind w:left="828" w:hanging="708"/>
        <w:jc w:val="both"/>
      </w:pPr>
      <w:proofErr w:type="spellStart"/>
      <w:r>
        <w:t>Заочный</w:t>
      </w:r>
      <w:proofErr w:type="spellEnd"/>
      <w:r>
        <w:rPr>
          <w:spacing w:val="-7"/>
        </w:rPr>
        <w:t xml:space="preserve"> </w:t>
      </w:r>
      <w:proofErr w:type="spellStart"/>
      <w:r>
        <w:t>этап</w:t>
      </w:r>
      <w:proofErr w:type="spellEnd"/>
      <w:r>
        <w:t>.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28"/>
          <w:tab w:val="left" w:pos="829"/>
        </w:tabs>
        <w:spacing w:before="165"/>
        <w:ind w:right="112" w:firstLine="0"/>
        <w:rPr>
          <w:sz w:val="24"/>
          <w:lang w:val="ru-RU"/>
        </w:rPr>
      </w:pPr>
      <w:r w:rsidRPr="0080090B">
        <w:rPr>
          <w:sz w:val="24"/>
          <w:lang w:val="ru-RU"/>
        </w:rPr>
        <w:t xml:space="preserve">Заочный этап включает в себя пять </w:t>
      </w:r>
      <w:r w:rsidRPr="0080090B">
        <w:rPr>
          <w:spacing w:val="-3"/>
          <w:sz w:val="24"/>
          <w:lang w:val="ru-RU"/>
        </w:rPr>
        <w:t xml:space="preserve">конкурсов, консультационное </w:t>
      </w:r>
      <w:r w:rsidRPr="0080090B">
        <w:rPr>
          <w:sz w:val="24"/>
          <w:lang w:val="ru-RU"/>
        </w:rPr>
        <w:t>сопровождение конкурсантов</w:t>
      </w:r>
      <w:r w:rsidRPr="0080090B">
        <w:rPr>
          <w:spacing w:val="-29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экспертами;</w:t>
      </w:r>
    </w:p>
    <w:p w:rsidR="008025A8" w:rsidRPr="0080090B" w:rsidRDefault="008025A8" w:rsidP="008025A8">
      <w:pPr>
        <w:rPr>
          <w:sz w:val="24"/>
        </w:rPr>
        <w:sectPr w:rsidR="008025A8" w:rsidRPr="0080090B">
          <w:pgSz w:w="11910" w:h="16840"/>
          <w:pgMar w:top="1040" w:right="1020" w:bottom="280" w:left="1440" w:header="720" w:footer="720" w:gutter="0"/>
          <w:cols w:space="720"/>
        </w:sectPr>
      </w:pPr>
    </w:p>
    <w:p w:rsidR="008025A8" w:rsidRDefault="008025A8" w:rsidP="008025A8">
      <w:pPr>
        <w:pStyle w:val="a5"/>
        <w:numPr>
          <w:ilvl w:val="1"/>
          <w:numId w:val="2"/>
        </w:numPr>
        <w:tabs>
          <w:tab w:val="left" w:pos="809"/>
        </w:tabs>
        <w:spacing w:before="68"/>
        <w:ind w:left="808" w:hanging="708"/>
        <w:jc w:val="both"/>
        <w:rPr>
          <w:sz w:val="24"/>
        </w:rPr>
      </w:pPr>
      <w:proofErr w:type="spellStart"/>
      <w:r>
        <w:rPr>
          <w:spacing w:val="-3"/>
          <w:sz w:val="24"/>
        </w:rPr>
        <w:lastRenderedPageBreak/>
        <w:t>Конкурсы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Медиафестиваля</w:t>
      </w:r>
      <w:proofErr w:type="spellEnd"/>
      <w:r>
        <w:rPr>
          <w:sz w:val="24"/>
        </w:rPr>
        <w:t>:</w:t>
      </w:r>
    </w:p>
    <w:p w:rsidR="008025A8" w:rsidRPr="00806899" w:rsidRDefault="008025A8" w:rsidP="008025A8">
      <w:pPr>
        <w:pStyle w:val="a5"/>
        <w:rPr>
          <w:sz w:val="24"/>
        </w:rPr>
      </w:pPr>
    </w:p>
    <w:p w:rsidR="008025A8" w:rsidRDefault="008025A8" w:rsidP="008025A8">
      <w:pPr>
        <w:pStyle w:val="a5"/>
        <w:tabs>
          <w:tab w:val="left" w:pos="809"/>
        </w:tabs>
        <w:spacing w:before="68"/>
        <w:ind w:left="808" w:firstLine="0"/>
        <w:rPr>
          <w:sz w:val="24"/>
        </w:rPr>
      </w:pPr>
    </w:p>
    <w:p w:rsidR="008025A8" w:rsidRPr="0080090B" w:rsidRDefault="008025A8" w:rsidP="008025A8">
      <w:pPr>
        <w:pStyle w:val="a3"/>
        <w:spacing w:before="173" w:line="237" w:lineRule="auto"/>
        <w:ind w:left="100" w:right="112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07896CF7" wp14:editId="3E26039E">
            <wp:extent cx="140207" cy="187451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90B">
        <w:rPr>
          <w:sz w:val="20"/>
          <w:lang w:val="ru-RU"/>
        </w:rPr>
        <w:t xml:space="preserve">           </w:t>
      </w:r>
      <w:r w:rsidRPr="0080090B">
        <w:rPr>
          <w:spacing w:val="4"/>
          <w:sz w:val="20"/>
          <w:lang w:val="ru-RU"/>
        </w:rPr>
        <w:t xml:space="preserve"> </w:t>
      </w:r>
      <w:r w:rsidRPr="0080090B">
        <w:rPr>
          <w:i/>
          <w:lang w:val="ru-RU"/>
        </w:rPr>
        <w:t xml:space="preserve">Конкурс видеопроектов «Отражение». </w:t>
      </w:r>
      <w:r w:rsidRPr="0080090B">
        <w:rPr>
          <w:lang w:val="ru-RU"/>
        </w:rPr>
        <w:t xml:space="preserve">На </w:t>
      </w:r>
      <w:r w:rsidRPr="0080090B">
        <w:rPr>
          <w:spacing w:val="-3"/>
          <w:lang w:val="ru-RU"/>
        </w:rPr>
        <w:t xml:space="preserve">конкурс </w:t>
      </w:r>
      <w:r w:rsidRPr="0080090B">
        <w:rPr>
          <w:lang w:val="ru-RU"/>
        </w:rPr>
        <w:t xml:space="preserve">принимаются работы по номинациям: игровой фильм (авторский сюжет), документальный фильм; учебный фильм (продолжительность до 5 минут); социальная реклама (до 1 минуты); </w:t>
      </w:r>
      <w:proofErr w:type="spellStart"/>
      <w:r w:rsidRPr="0080090B">
        <w:rPr>
          <w:lang w:val="ru-RU"/>
        </w:rPr>
        <w:t>проморолик</w:t>
      </w:r>
      <w:proofErr w:type="spellEnd"/>
      <w:r w:rsidRPr="0080090B">
        <w:rPr>
          <w:lang w:val="ru-RU"/>
        </w:rPr>
        <w:t xml:space="preserve"> (своей</w:t>
      </w:r>
      <w:r w:rsidRPr="0080090B">
        <w:rPr>
          <w:spacing w:val="-10"/>
          <w:lang w:val="ru-RU"/>
        </w:rPr>
        <w:t xml:space="preserve"> </w:t>
      </w:r>
      <w:r w:rsidRPr="0080090B">
        <w:rPr>
          <w:spacing w:val="-3"/>
          <w:lang w:val="ru-RU"/>
        </w:rPr>
        <w:t>школы,</w:t>
      </w:r>
      <w:r w:rsidRPr="0080090B">
        <w:rPr>
          <w:spacing w:val="-10"/>
          <w:lang w:val="ru-RU"/>
        </w:rPr>
        <w:t xml:space="preserve"> </w:t>
      </w:r>
      <w:r w:rsidRPr="0080090B">
        <w:rPr>
          <w:lang w:val="ru-RU"/>
        </w:rPr>
        <w:t>клуба,</w:t>
      </w:r>
      <w:r w:rsidRPr="0080090B">
        <w:rPr>
          <w:spacing w:val="-10"/>
          <w:lang w:val="ru-RU"/>
        </w:rPr>
        <w:t xml:space="preserve"> </w:t>
      </w:r>
      <w:r w:rsidRPr="0080090B">
        <w:rPr>
          <w:lang w:val="ru-RU"/>
        </w:rPr>
        <w:t>творческого</w:t>
      </w:r>
      <w:r w:rsidRPr="0080090B">
        <w:rPr>
          <w:spacing w:val="-10"/>
          <w:lang w:val="ru-RU"/>
        </w:rPr>
        <w:t xml:space="preserve"> </w:t>
      </w:r>
      <w:r w:rsidRPr="0080090B">
        <w:rPr>
          <w:lang w:val="ru-RU"/>
        </w:rPr>
        <w:t>объединения,</w:t>
      </w:r>
      <w:r w:rsidRPr="0080090B">
        <w:rPr>
          <w:spacing w:val="-10"/>
          <w:lang w:val="ru-RU"/>
        </w:rPr>
        <w:t xml:space="preserve"> </w:t>
      </w:r>
      <w:r w:rsidRPr="0080090B">
        <w:rPr>
          <w:lang w:val="ru-RU"/>
        </w:rPr>
        <w:t>увлечения);</w:t>
      </w:r>
      <w:r w:rsidRPr="0080090B">
        <w:rPr>
          <w:spacing w:val="-8"/>
          <w:lang w:val="ru-RU"/>
        </w:rPr>
        <w:t xml:space="preserve"> </w:t>
      </w:r>
      <w:r w:rsidRPr="0080090B">
        <w:rPr>
          <w:lang w:val="ru-RU"/>
        </w:rPr>
        <w:t>(Приложение</w:t>
      </w:r>
      <w:r w:rsidRPr="0080090B">
        <w:rPr>
          <w:spacing w:val="-10"/>
          <w:lang w:val="ru-RU"/>
        </w:rPr>
        <w:t xml:space="preserve"> </w:t>
      </w:r>
      <w:r w:rsidRPr="0080090B">
        <w:rPr>
          <w:lang w:val="ru-RU"/>
        </w:rPr>
        <w:t>1).</w:t>
      </w:r>
    </w:p>
    <w:p w:rsidR="008025A8" w:rsidRPr="0080090B" w:rsidRDefault="008025A8" w:rsidP="008025A8">
      <w:pPr>
        <w:pStyle w:val="a3"/>
        <w:spacing w:before="176" w:line="237" w:lineRule="auto"/>
        <w:ind w:left="100" w:right="108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53658D9A" wp14:editId="79F6388A">
            <wp:extent cx="140207" cy="187451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90B">
        <w:rPr>
          <w:sz w:val="20"/>
          <w:lang w:val="ru-RU"/>
        </w:rPr>
        <w:t xml:space="preserve">           </w:t>
      </w:r>
      <w:r w:rsidRPr="0080090B">
        <w:rPr>
          <w:spacing w:val="4"/>
          <w:sz w:val="20"/>
          <w:lang w:val="ru-RU"/>
        </w:rPr>
        <w:t xml:space="preserve"> </w:t>
      </w:r>
      <w:r w:rsidRPr="0080090B">
        <w:rPr>
          <w:i/>
          <w:lang w:val="ru-RU"/>
        </w:rPr>
        <w:t xml:space="preserve">Конкурс компьютерных </w:t>
      </w:r>
      <w:proofErr w:type="spellStart"/>
      <w:r w:rsidRPr="0080090B">
        <w:rPr>
          <w:i/>
          <w:lang w:val="ru-RU"/>
        </w:rPr>
        <w:t>анимаций</w:t>
      </w:r>
      <w:proofErr w:type="spellEnd"/>
      <w:r w:rsidRPr="0080090B">
        <w:rPr>
          <w:i/>
          <w:lang w:val="ru-RU"/>
        </w:rPr>
        <w:t xml:space="preserve"> «Оживление». </w:t>
      </w:r>
      <w:r w:rsidRPr="0080090B">
        <w:rPr>
          <w:lang w:val="ru-RU"/>
        </w:rPr>
        <w:t xml:space="preserve">На </w:t>
      </w:r>
      <w:r w:rsidRPr="0080090B">
        <w:rPr>
          <w:spacing w:val="-3"/>
          <w:lang w:val="ru-RU"/>
        </w:rPr>
        <w:t xml:space="preserve">Конкурс </w:t>
      </w:r>
      <w:r w:rsidRPr="0080090B">
        <w:rPr>
          <w:lang w:val="ru-RU"/>
        </w:rPr>
        <w:t xml:space="preserve">принимаются работы по номинациям: </w:t>
      </w:r>
      <w:r>
        <w:t>Flash</w:t>
      </w:r>
      <w:r w:rsidRPr="0080090B">
        <w:rPr>
          <w:lang w:val="ru-RU"/>
        </w:rPr>
        <w:t>-анимация (</w:t>
      </w:r>
      <w:r>
        <w:t>Flash</w:t>
      </w:r>
      <w:r w:rsidRPr="0080090B">
        <w:rPr>
          <w:lang w:val="ru-RU"/>
        </w:rPr>
        <w:t xml:space="preserve">-ролик), </w:t>
      </w:r>
      <w:r>
        <w:t>Scratch</w:t>
      </w:r>
      <w:r w:rsidRPr="0080090B">
        <w:rPr>
          <w:lang w:val="ru-RU"/>
        </w:rPr>
        <w:t xml:space="preserve">-анимация; </w:t>
      </w:r>
      <w:r>
        <w:rPr>
          <w:spacing w:val="-3"/>
        </w:rPr>
        <w:t>PPT</w:t>
      </w:r>
      <w:r w:rsidRPr="0080090B">
        <w:rPr>
          <w:spacing w:val="-3"/>
          <w:lang w:val="ru-RU"/>
        </w:rPr>
        <w:t xml:space="preserve">-анимация. </w:t>
      </w:r>
      <w:r w:rsidRPr="0080090B">
        <w:rPr>
          <w:lang w:val="ru-RU"/>
        </w:rPr>
        <w:t xml:space="preserve">На </w:t>
      </w:r>
      <w:r w:rsidRPr="0080090B">
        <w:rPr>
          <w:spacing w:val="-3"/>
          <w:lang w:val="ru-RU"/>
        </w:rPr>
        <w:t xml:space="preserve">конкурс </w:t>
      </w:r>
      <w:r w:rsidRPr="0080090B">
        <w:rPr>
          <w:lang w:val="ru-RU"/>
        </w:rPr>
        <w:t xml:space="preserve">принимаются анимированные истории, игры, модели, созданные с помощью любых </w:t>
      </w:r>
      <w:r w:rsidRPr="0080090B">
        <w:rPr>
          <w:spacing w:val="-3"/>
          <w:lang w:val="ru-RU"/>
        </w:rPr>
        <w:t xml:space="preserve">компьютерных </w:t>
      </w:r>
      <w:r w:rsidRPr="0080090B">
        <w:rPr>
          <w:lang w:val="ru-RU"/>
        </w:rPr>
        <w:t>приложений. (Приложение</w:t>
      </w:r>
      <w:r w:rsidRPr="0080090B">
        <w:rPr>
          <w:spacing w:val="-16"/>
          <w:lang w:val="ru-RU"/>
        </w:rPr>
        <w:t xml:space="preserve"> </w:t>
      </w:r>
      <w:r w:rsidRPr="0080090B">
        <w:rPr>
          <w:lang w:val="ru-RU"/>
        </w:rPr>
        <w:t>2).</w:t>
      </w:r>
    </w:p>
    <w:p w:rsidR="008025A8" w:rsidRPr="00CC28FE" w:rsidRDefault="008025A8" w:rsidP="008025A8">
      <w:pPr>
        <w:spacing w:before="176" w:line="237" w:lineRule="auto"/>
        <w:ind w:left="100" w:right="112"/>
        <w:jc w:val="both"/>
        <w:rPr>
          <w:rFonts w:ascii="Times New Roman" w:hAnsi="Times New Roman" w:cs="Times New Roman"/>
          <w:sz w:val="24"/>
        </w:rPr>
      </w:pPr>
      <w:r w:rsidRPr="00CC28FE">
        <w:rPr>
          <w:rFonts w:ascii="Times New Roman" w:hAnsi="Times New Roman" w:cs="Times New Roman"/>
          <w:noProof/>
          <w:position w:val="-5"/>
          <w:lang w:eastAsia="ru-RU"/>
        </w:rPr>
        <w:drawing>
          <wp:inline distT="0" distB="0" distL="0" distR="0" wp14:anchorId="75E4000A" wp14:editId="46E26DDA">
            <wp:extent cx="140207" cy="187451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8FE">
        <w:rPr>
          <w:rFonts w:ascii="Times New Roman" w:hAnsi="Times New Roman" w:cs="Times New Roman"/>
          <w:sz w:val="20"/>
        </w:rPr>
        <w:t xml:space="preserve">         </w:t>
      </w:r>
      <w:r w:rsidRPr="00CC28FE">
        <w:rPr>
          <w:rFonts w:ascii="Times New Roman" w:hAnsi="Times New Roman" w:cs="Times New Roman"/>
          <w:i/>
          <w:sz w:val="24"/>
        </w:rPr>
        <w:t xml:space="preserve">Фотоконкурс “Яркие моменты». </w:t>
      </w:r>
      <w:r w:rsidRPr="00CC28FE">
        <w:rPr>
          <w:rFonts w:ascii="Times New Roman" w:hAnsi="Times New Roman" w:cs="Times New Roman"/>
          <w:sz w:val="24"/>
        </w:rPr>
        <w:t xml:space="preserve">На </w:t>
      </w:r>
      <w:r w:rsidRPr="00CC28FE">
        <w:rPr>
          <w:rFonts w:ascii="Times New Roman" w:hAnsi="Times New Roman" w:cs="Times New Roman"/>
          <w:spacing w:val="-4"/>
          <w:sz w:val="24"/>
        </w:rPr>
        <w:t xml:space="preserve">конкурс </w:t>
      </w:r>
      <w:r w:rsidRPr="00CC28FE">
        <w:rPr>
          <w:rFonts w:ascii="Times New Roman" w:hAnsi="Times New Roman" w:cs="Times New Roman"/>
          <w:sz w:val="24"/>
        </w:rPr>
        <w:t xml:space="preserve">принимаются работы по номинациям: </w:t>
      </w:r>
      <w:r w:rsidRPr="00CC28FE">
        <w:rPr>
          <w:rFonts w:ascii="Times New Roman" w:hAnsi="Times New Roman" w:cs="Times New Roman"/>
          <w:spacing w:val="-3"/>
          <w:sz w:val="24"/>
        </w:rPr>
        <w:t xml:space="preserve">портрет, </w:t>
      </w:r>
      <w:r w:rsidRPr="00CC28FE">
        <w:rPr>
          <w:rFonts w:ascii="Times New Roman" w:hAnsi="Times New Roman" w:cs="Times New Roman"/>
          <w:sz w:val="24"/>
        </w:rPr>
        <w:t xml:space="preserve">жанровый снимок, пейзаж, мобильный снимок, </w:t>
      </w:r>
      <w:proofErr w:type="spellStart"/>
      <w:r w:rsidRPr="00CC28FE">
        <w:rPr>
          <w:rFonts w:ascii="Times New Roman" w:hAnsi="Times New Roman" w:cs="Times New Roman"/>
          <w:sz w:val="24"/>
        </w:rPr>
        <w:t>фоторассказ</w:t>
      </w:r>
      <w:proofErr w:type="spellEnd"/>
      <w:r w:rsidRPr="00CC28FE">
        <w:rPr>
          <w:rFonts w:ascii="Times New Roman" w:hAnsi="Times New Roman" w:cs="Times New Roman"/>
          <w:sz w:val="24"/>
        </w:rPr>
        <w:t xml:space="preserve">, </w:t>
      </w:r>
      <w:r w:rsidRPr="00CC28FE">
        <w:rPr>
          <w:rFonts w:ascii="Times New Roman" w:hAnsi="Times New Roman" w:cs="Times New Roman"/>
          <w:spacing w:val="-3"/>
          <w:sz w:val="24"/>
        </w:rPr>
        <w:t>фотокомикс</w:t>
      </w:r>
      <w:r w:rsidRPr="00CC28FE">
        <w:rPr>
          <w:rFonts w:ascii="Times New Roman" w:hAnsi="Times New Roman" w:cs="Times New Roman"/>
          <w:b/>
          <w:spacing w:val="-3"/>
          <w:sz w:val="24"/>
        </w:rPr>
        <w:t xml:space="preserve">. </w:t>
      </w:r>
      <w:r w:rsidRPr="00CC28FE">
        <w:rPr>
          <w:rFonts w:ascii="Times New Roman" w:hAnsi="Times New Roman" w:cs="Times New Roman"/>
          <w:sz w:val="24"/>
        </w:rPr>
        <w:t>(Приложение</w:t>
      </w:r>
      <w:r w:rsidRPr="00CC28FE">
        <w:rPr>
          <w:rFonts w:ascii="Times New Roman" w:hAnsi="Times New Roman" w:cs="Times New Roman"/>
          <w:spacing w:val="-12"/>
          <w:sz w:val="24"/>
        </w:rPr>
        <w:t xml:space="preserve"> </w:t>
      </w:r>
      <w:r w:rsidRPr="00CC28FE">
        <w:rPr>
          <w:rFonts w:ascii="Times New Roman" w:hAnsi="Times New Roman" w:cs="Times New Roman"/>
          <w:sz w:val="24"/>
        </w:rPr>
        <w:t>3).</w:t>
      </w:r>
    </w:p>
    <w:p w:rsidR="008025A8" w:rsidRPr="00CC28FE" w:rsidRDefault="008025A8" w:rsidP="008025A8">
      <w:pPr>
        <w:spacing w:before="177" w:line="237" w:lineRule="auto"/>
        <w:ind w:left="100" w:right="110"/>
        <w:jc w:val="both"/>
        <w:rPr>
          <w:rFonts w:ascii="Times New Roman" w:hAnsi="Times New Roman" w:cs="Times New Roman"/>
          <w:sz w:val="24"/>
        </w:rPr>
      </w:pPr>
      <w:r w:rsidRPr="00CC28FE">
        <w:rPr>
          <w:rFonts w:ascii="Times New Roman" w:hAnsi="Times New Roman" w:cs="Times New Roman"/>
          <w:noProof/>
          <w:position w:val="-5"/>
          <w:lang w:eastAsia="ru-RU"/>
        </w:rPr>
        <w:drawing>
          <wp:inline distT="0" distB="0" distL="0" distR="0" wp14:anchorId="779D2586" wp14:editId="62B58402">
            <wp:extent cx="140207" cy="187451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8FE">
        <w:rPr>
          <w:rFonts w:ascii="Times New Roman" w:hAnsi="Times New Roman" w:cs="Times New Roman"/>
          <w:sz w:val="20"/>
        </w:rPr>
        <w:t xml:space="preserve">      </w:t>
      </w:r>
      <w:r w:rsidRPr="00CC28FE">
        <w:rPr>
          <w:rFonts w:ascii="Times New Roman" w:hAnsi="Times New Roman" w:cs="Times New Roman"/>
          <w:i/>
          <w:sz w:val="24"/>
        </w:rPr>
        <w:t xml:space="preserve">Конкурс интернет-творчества «Паутина». </w:t>
      </w:r>
      <w:r w:rsidRPr="00CC28FE">
        <w:rPr>
          <w:rFonts w:ascii="Times New Roman" w:hAnsi="Times New Roman" w:cs="Times New Roman"/>
          <w:sz w:val="24"/>
        </w:rPr>
        <w:t xml:space="preserve">На </w:t>
      </w:r>
      <w:r w:rsidRPr="00CC28FE">
        <w:rPr>
          <w:rFonts w:ascii="Times New Roman" w:hAnsi="Times New Roman" w:cs="Times New Roman"/>
          <w:spacing w:val="-3"/>
          <w:sz w:val="24"/>
        </w:rPr>
        <w:t xml:space="preserve">конкурс </w:t>
      </w:r>
      <w:r w:rsidRPr="00CC28FE">
        <w:rPr>
          <w:rFonts w:ascii="Times New Roman" w:hAnsi="Times New Roman" w:cs="Times New Roman"/>
          <w:sz w:val="24"/>
        </w:rPr>
        <w:t xml:space="preserve">принимаются любые работы созданные и размещенные в интернет-пространстве: личный (авторский) </w:t>
      </w:r>
      <w:r w:rsidRPr="00CC28FE">
        <w:rPr>
          <w:rFonts w:ascii="Times New Roman" w:hAnsi="Times New Roman" w:cs="Times New Roman"/>
          <w:spacing w:val="-4"/>
          <w:sz w:val="24"/>
        </w:rPr>
        <w:t>сайт,</w:t>
      </w:r>
      <w:r w:rsidRPr="00CC28FE">
        <w:rPr>
          <w:rFonts w:ascii="Times New Roman" w:hAnsi="Times New Roman" w:cs="Times New Roman"/>
          <w:spacing w:val="52"/>
          <w:sz w:val="24"/>
        </w:rPr>
        <w:t xml:space="preserve"> </w:t>
      </w:r>
      <w:r w:rsidRPr="00CC28FE">
        <w:rPr>
          <w:rFonts w:ascii="Times New Roman" w:hAnsi="Times New Roman" w:cs="Times New Roman"/>
          <w:sz w:val="24"/>
        </w:rPr>
        <w:t xml:space="preserve">новостной </w:t>
      </w:r>
      <w:r w:rsidRPr="00CC28FE">
        <w:rPr>
          <w:rFonts w:ascii="Times New Roman" w:hAnsi="Times New Roman" w:cs="Times New Roman"/>
          <w:spacing w:val="-7"/>
          <w:sz w:val="24"/>
        </w:rPr>
        <w:t xml:space="preserve">блог, </w:t>
      </w:r>
      <w:r w:rsidRPr="00CC28FE">
        <w:rPr>
          <w:rFonts w:ascii="Times New Roman" w:hAnsi="Times New Roman" w:cs="Times New Roman"/>
          <w:sz w:val="24"/>
        </w:rPr>
        <w:t>тематическая группа в социальной сети, веб-приложения. (Приложение 4).</w:t>
      </w:r>
    </w:p>
    <w:p w:rsidR="008025A8" w:rsidRPr="0080090B" w:rsidRDefault="008025A8" w:rsidP="008025A8">
      <w:pPr>
        <w:pStyle w:val="a3"/>
        <w:spacing w:before="8"/>
        <w:rPr>
          <w:sz w:val="8"/>
          <w:lang w:val="ru-RU"/>
        </w:rPr>
      </w:pPr>
    </w:p>
    <w:p w:rsidR="008025A8" w:rsidRDefault="008025A8" w:rsidP="00CC28FE">
      <w:pPr>
        <w:pStyle w:val="a3"/>
        <w:numPr>
          <w:ilvl w:val="0"/>
          <w:numId w:val="4"/>
        </w:numPr>
        <w:spacing w:before="74"/>
        <w:ind w:right="111"/>
        <w:jc w:val="both"/>
      </w:pPr>
      <w:r w:rsidRPr="0080090B">
        <w:rPr>
          <w:i/>
          <w:lang w:val="ru-RU"/>
        </w:rPr>
        <w:t xml:space="preserve">Конкурс проектных идей «Заветное желание». </w:t>
      </w:r>
      <w:r w:rsidRPr="0080090B">
        <w:rPr>
          <w:spacing w:val="-3"/>
          <w:lang w:val="ru-RU"/>
        </w:rPr>
        <w:t xml:space="preserve">Конкурс </w:t>
      </w:r>
      <w:r w:rsidRPr="0080090B">
        <w:rPr>
          <w:lang w:val="ru-RU"/>
        </w:rPr>
        <w:t xml:space="preserve">проводится для </w:t>
      </w:r>
      <w:proofErr w:type="gramStart"/>
      <w:r w:rsidR="0023208B">
        <w:rPr>
          <w:spacing w:val="-4"/>
          <w:lang w:val="ru-RU"/>
        </w:rPr>
        <w:t>участников</w:t>
      </w:r>
      <w:proofErr w:type="gramEnd"/>
      <w:r w:rsidRPr="0080090B">
        <w:rPr>
          <w:spacing w:val="-4"/>
          <w:lang w:val="ru-RU"/>
        </w:rPr>
        <w:t xml:space="preserve"> </w:t>
      </w:r>
      <w:r w:rsidRPr="0080090B">
        <w:rPr>
          <w:spacing w:val="-3"/>
          <w:lang w:val="ru-RU"/>
        </w:rPr>
        <w:t xml:space="preserve">которые </w:t>
      </w:r>
      <w:r w:rsidRPr="0080090B">
        <w:rPr>
          <w:lang w:val="ru-RU"/>
        </w:rPr>
        <w:t xml:space="preserve">пока еще не </w:t>
      </w:r>
      <w:r w:rsidRPr="0080090B">
        <w:rPr>
          <w:spacing w:val="-4"/>
          <w:lang w:val="ru-RU"/>
        </w:rPr>
        <w:t xml:space="preserve">могут, </w:t>
      </w:r>
      <w:r w:rsidRPr="0080090B">
        <w:rPr>
          <w:lang w:val="ru-RU"/>
        </w:rPr>
        <w:t xml:space="preserve">но </w:t>
      </w:r>
      <w:r w:rsidRPr="0080090B">
        <w:rPr>
          <w:spacing w:val="-3"/>
          <w:lang w:val="ru-RU"/>
        </w:rPr>
        <w:t xml:space="preserve">уже хотят </w:t>
      </w:r>
      <w:r w:rsidRPr="0080090B">
        <w:rPr>
          <w:lang w:val="ru-RU"/>
        </w:rPr>
        <w:t xml:space="preserve">снять свой фильм, </w:t>
      </w:r>
      <w:r w:rsidRPr="0080090B">
        <w:rPr>
          <w:spacing w:val="-3"/>
          <w:lang w:val="ru-RU"/>
        </w:rPr>
        <w:t>мультфильм,</w:t>
      </w:r>
      <w:r w:rsidRPr="0080090B">
        <w:rPr>
          <w:spacing w:val="54"/>
          <w:lang w:val="ru-RU"/>
        </w:rPr>
        <w:t xml:space="preserve"> </w:t>
      </w:r>
      <w:r w:rsidRPr="0080090B">
        <w:rPr>
          <w:lang w:val="ru-RU"/>
        </w:rPr>
        <w:t xml:space="preserve">создать свой </w:t>
      </w:r>
      <w:r w:rsidRPr="0080090B">
        <w:rPr>
          <w:spacing w:val="-4"/>
          <w:lang w:val="ru-RU"/>
        </w:rPr>
        <w:t>сайт,</w:t>
      </w:r>
      <w:r w:rsidRPr="0080090B">
        <w:rPr>
          <w:spacing w:val="52"/>
          <w:lang w:val="ru-RU"/>
        </w:rPr>
        <w:t xml:space="preserve"> </w:t>
      </w:r>
      <w:r w:rsidRPr="0080090B">
        <w:rPr>
          <w:lang w:val="ru-RU"/>
        </w:rPr>
        <w:t xml:space="preserve">передачу на телевидении или радио. На </w:t>
      </w:r>
      <w:r w:rsidRPr="0080090B">
        <w:rPr>
          <w:spacing w:val="-3"/>
          <w:lang w:val="ru-RU"/>
        </w:rPr>
        <w:t xml:space="preserve">конкурс </w:t>
      </w:r>
      <w:r w:rsidRPr="0080090B">
        <w:rPr>
          <w:lang w:val="ru-RU"/>
        </w:rPr>
        <w:t xml:space="preserve">принимаются проектные идеи в области </w:t>
      </w:r>
      <w:proofErr w:type="spellStart"/>
      <w:r w:rsidRPr="0080090B">
        <w:rPr>
          <w:lang w:val="ru-RU"/>
        </w:rPr>
        <w:t>медиатехнологий</w:t>
      </w:r>
      <w:proofErr w:type="spellEnd"/>
      <w:r w:rsidRPr="0080090B">
        <w:rPr>
          <w:lang w:val="ru-RU"/>
        </w:rPr>
        <w:t xml:space="preserve">: сценарии фильмов, </w:t>
      </w:r>
      <w:proofErr w:type="spellStart"/>
      <w:r w:rsidRPr="0080090B">
        <w:rPr>
          <w:lang w:val="ru-RU"/>
        </w:rPr>
        <w:t>анимаций</w:t>
      </w:r>
      <w:proofErr w:type="spellEnd"/>
      <w:r w:rsidRPr="0080090B">
        <w:rPr>
          <w:lang w:val="ru-RU"/>
        </w:rPr>
        <w:t xml:space="preserve">; идеи </w:t>
      </w:r>
      <w:proofErr w:type="spellStart"/>
      <w:r w:rsidRPr="0080090B">
        <w:rPr>
          <w:lang w:val="ru-RU"/>
        </w:rPr>
        <w:t>медиапроектов</w:t>
      </w:r>
      <w:proofErr w:type="spellEnd"/>
      <w:r w:rsidRPr="0080090B">
        <w:rPr>
          <w:lang w:val="ru-RU"/>
        </w:rPr>
        <w:t xml:space="preserve">. </w:t>
      </w:r>
      <w:r>
        <w:t>(</w:t>
      </w:r>
      <w:proofErr w:type="spellStart"/>
      <w:r>
        <w:t>Приложение</w:t>
      </w:r>
      <w:proofErr w:type="spellEnd"/>
      <w:r>
        <w:rPr>
          <w:spacing w:val="-29"/>
        </w:rPr>
        <w:t xml:space="preserve"> </w:t>
      </w:r>
      <w:r>
        <w:t>5).</w:t>
      </w:r>
    </w:p>
    <w:p w:rsidR="008025A8" w:rsidRPr="00806899" w:rsidRDefault="008025A8" w:rsidP="00CC28FE">
      <w:pPr>
        <w:pStyle w:val="a3"/>
        <w:numPr>
          <w:ilvl w:val="0"/>
          <w:numId w:val="4"/>
        </w:numPr>
        <w:spacing w:before="74"/>
        <w:ind w:right="111"/>
        <w:jc w:val="both"/>
        <w:rPr>
          <w:lang w:val="ru-RU"/>
        </w:rPr>
      </w:pPr>
      <w:r w:rsidRPr="00806899">
        <w:rPr>
          <w:i/>
          <w:lang w:val="ru-RU"/>
        </w:rPr>
        <w:t xml:space="preserve">Конкурс </w:t>
      </w:r>
      <w:r w:rsidR="00CC28FE">
        <w:rPr>
          <w:i/>
          <w:lang w:val="ru-RU"/>
        </w:rPr>
        <w:t xml:space="preserve">печатных работ «Крутая печать». </w:t>
      </w:r>
      <w:r>
        <w:rPr>
          <w:lang w:val="ru-RU"/>
        </w:rPr>
        <w:t xml:space="preserve"> На конкурс принимаются печатные материалы в различных ж</w:t>
      </w:r>
      <w:r w:rsidR="00CC28FE">
        <w:rPr>
          <w:lang w:val="ru-RU"/>
        </w:rPr>
        <w:t>урналистских жанрах, опубликованные (или подготовленные к публикации)</w:t>
      </w:r>
      <w:r>
        <w:rPr>
          <w:lang w:val="ru-RU"/>
        </w:rPr>
        <w:t xml:space="preserve"> в молодежных изданиях. </w:t>
      </w:r>
    </w:p>
    <w:p w:rsidR="008025A8" w:rsidRPr="0080090B" w:rsidRDefault="00CC28FE" w:rsidP="008025A8">
      <w:pPr>
        <w:pStyle w:val="a5"/>
        <w:numPr>
          <w:ilvl w:val="1"/>
          <w:numId w:val="2"/>
        </w:numPr>
        <w:tabs>
          <w:tab w:val="left" w:pos="809"/>
        </w:tabs>
        <w:spacing w:before="170"/>
        <w:ind w:left="808" w:hanging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Темы конкурсных работ определяются участниками самостоятельно. 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09"/>
        </w:tabs>
        <w:spacing w:before="170"/>
        <w:ind w:left="100" w:right="114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К участию в конкурсной программе допускаются работы, </w:t>
      </w:r>
      <w:r w:rsidRPr="0080090B">
        <w:rPr>
          <w:spacing w:val="-3"/>
          <w:sz w:val="24"/>
          <w:lang w:val="ru-RU"/>
        </w:rPr>
        <w:t xml:space="preserve">которые </w:t>
      </w:r>
      <w:r w:rsidRPr="0080090B">
        <w:rPr>
          <w:sz w:val="24"/>
          <w:lang w:val="ru-RU"/>
        </w:rPr>
        <w:t xml:space="preserve">соответствуют положениям о   </w:t>
      </w:r>
      <w:r w:rsidRPr="0080090B">
        <w:rPr>
          <w:spacing w:val="-3"/>
          <w:sz w:val="24"/>
          <w:lang w:val="ru-RU"/>
        </w:rPr>
        <w:t>Конкурсах</w:t>
      </w:r>
      <w:r w:rsidRPr="0080090B">
        <w:rPr>
          <w:spacing w:val="-22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фестиваля;</w:t>
      </w:r>
    </w:p>
    <w:p w:rsidR="00167DD4" w:rsidRPr="00167DD4" w:rsidRDefault="008025A8" w:rsidP="00CC28FE">
      <w:pPr>
        <w:pStyle w:val="a5"/>
        <w:numPr>
          <w:ilvl w:val="1"/>
          <w:numId w:val="2"/>
        </w:numPr>
        <w:tabs>
          <w:tab w:val="left" w:pos="809"/>
        </w:tabs>
        <w:spacing w:before="169"/>
        <w:ind w:right="110"/>
        <w:rPr>
          <w:sz w:val="24"/>
          <w:lang w:val="ru-RU"/>
        </w:rPr>
      </w:pPr>
      <w:proofErr w:type="spellStart"/>
      <w:r w:rsidRPr="0080090B">
        <w:rPr>
          <w:sz w:val="24"/>
          <w:lang w:val="ru-RU"/>
        </w:rPr>
        <w:t>Медиапроекты</w:t>
      </w:r>
      <w:proofErr w:type="spellEnd"/>
      <w:r w:rsidRPr="0080090B">
        <w:rPr>
          <w:sz w:val="24"/>
          <w:lang w:val="ru-RU"/>
        </w:rPr>
        <w:t xml:space="preserve"> размещаются в </w:t>
      </w:r>
      <w:r w:rsidRPr="0080090B">
        <w:rPr>
          <w:spacing w:val="-3"/>
          <w:sz w:val="24"/>
          <w:lang w:val="ru-RU"/>
        </w:rPr>
        <w:t xml:space="preserve">облачных </w:t>
      </w:r>
      <w:r w:rsidRPr="0080090B">
        <w:rPr>
          <w:sz w:val="24"/>
          <w:lang w:val="ru-RU"/>
        </w:rPr>
        <w:t xml:space="preserve">сервисах; ссылки на них участники </w:t>
      </w:r>
      <w:proofErr w:type="spellStart"/>
      <w:r w:rsidRPr="0080090B">
        <w:rPr>
          <w:sz w:val="24"/>
          <w:lang w:val="ru-RU"/>
        </w:rPr>
        <w:t>Медиафестиваля</w:t>
      </w:r>
      <w:proofErr w:type="spellEnd"/>
      <w:r w:rsidRPr="0080090B">
        <w:rPr>
          <w:sz w:val="24"/>
          <w:lang w:val="ru-RU"/>
        </w:rPr>
        <w:t xml:space="preserve"> (отдельные авторы и авторские </w:t>
      </w:r>
      <w:r w:rsidRPr="0080090B">
        <w:rPr>
          <w:spacing w:val="-3"/>
          <w:sz w:val="24"/>
          <w:lang w:val="ru-RU"/>
        </w:rPr>
        <w:t xml:space="preserve">коллективы) </w:t>
      </w:r>
      <w:r w:rsidR="00CC28FE">
        <w:rPr>
          <w:spacing w:val="-3"/>
          <w:sz w:val="24"/>
          <w:lang w:val="ru-RU"/>
        </w:rPr>
        <w:t xml:space="preserve">отправляют в адрес экспертной комиссии: </w:t>
      </w:r>
      <w:hyperlink r:id="rId6" w:history="1">
        <w:r w:rsidR="00167DD4" w:rsidRPr="002253ED">
          <w:rPr>
            <w:rStyle w:val="a8"/>
            <w:spacing w:val="-3"/>
            <w:sz w:val="24"/>
            <w:lang w:val="ru-RU"/>
          </w:rPr>
          <w:t>mediasummit@primorsky.ru</w:t>
        </w:r>
      </w:hyperlink>
    </w:p>
    <w:p w:rsidR="008025A8" w:rsidRPr="003F0ADB" w:rsidRDefault="008025A8" w:rsidP="008025A8">
      <w:pPr>
        <w:pStyle w:val="a5"/>
        <w:numPr>
          <w:ilvl w:val="1"/>
          <w:numId w:val="2"/>
        </w:numPr>
        <w:tabs>
          <w:tab w:val="left" w:pos="809"/>
        </w:tabs>
        <w:spacing w:before="169"/>
        <w:ind w:left="100" w:right="112" w:firstLine="0"/>
        <w:jc w:val="both"/>
        <w:rPr>
          <w:lang w:val="ru-RU"/>
        </w:rPr>
      </w:pPr>
      <w:r w:rsidRPr="003F0ADB">
        <w:rPr>
          <w:sz w:val="24"/>
          <w:lang w:val="ru-RU"/>
        </w:rPr>
        <w:t xml:space="preserve">Ссылки на </w:t>
      </w:r>
      <w:proofErr w:type="spellStart"/>
      <w:r w:rsidRPr="003F0ADB">
        <w:rPr>
          <w:sz w:val="24"/>
          <w:lang w:val="ru-RU"/>
        </w:rPr>
        <w:t>медиапроекты</w:t>
      </w:r>
      <w:proofErr w:type="spellEnd"/>
      <w:r w:rsidRPr="003F0ADB">
        <w:rPr>
          <w:sz w:val="24"/>
          <w:lang w:val="ru-RU"/>
        </w:rPr>
        <w:t xml:space="preserve"> участников </w:t>
      </w:r>
      <w:r w:rsidRPr="003F0ADB">
        <w:rPr>
          <w:spacing w:val="-3"/>
          <w:sz w:val="24"/>
          <w:lang w:val="ru-RU"/>
        </w:rPr>
        <w:t xml:space="preserve">конкурсов </w:t>
      </w:r>
      <w:r w:rsidR="00167DD4">
        <w:rPr>
          <w:spacing w:val="-3"/>
          <w:sz w:val="24"/>
          <w:lang w:val="ru-RU"/>
        </w:rPr>
        <w:t xml:space="preserve">будут размещены на официальном сайте Дальневосточного </w:t>
      </w:r>
      <w:proofErr w:type="spellStart"/>
      <w:r w:rsidR="00167DD4">
        <w:rPr>
          <w:spacing w:val="-3"/>
          <w:sz w:val="24"/>
          <w:lang w:val="ru-RU"/>
        </w:rPr>
        <w:t>МедиаСаммита</w:t>
      </w:r>
      <w:proofErr w:type="spellEnd"/>
      <w:r w:rsidRPr="003F0ADB">
        <w:rPr>
          <w:sz w:val="24"/>
          <w:lang w:val="ru-RU"/>
        </w:rPr>
        <w:t>.   Для   доступа   к   просмотру   медиа-проектов   в   социальных сетях будет создана открытая групп</w:t>
      </w:r>
      <w:r>
        <w:rPr>
          <w:sz w:val="24"/>
          <w:lang w:val="ru-RU"/>
        </w:rPr>
        <w:t xml:space="preserve">а, где будут размещаться </w:t>
      </w:r>
      <w:r w:rsidR="0023208B">
        <w:rPr>
          <w:sz w:val="24"/>
          <w:lang w:val="ru-RU"/>
        </w:rPr>
        <w:t>к</w:t>
      </w:r>
      <w:r w:rsidRPr="003F0ADB">
        <w:rPr>
          <w:lang w:val="ru-RU"/>
        </w:rPr>
        <w:t>онкурсные работы. Все желающие могут ознакомиться с ними, оставить свои комментарии, проголосовать;</w:t>
      </w:r>
    </w:p>
    <w:p w:rsidR="008025A8" w:rsidRDefault="008025A8" w:rsidP="008025A8">
      <w:pPr>
        <w:pStyle w:val="2"/>
        <w:numPr>
          <w:ilvl w:val="0"/>
          <w:numId w:val="2"/>
        </w:numPr>
        <w:tabs>
          <w:tab w:val="left" w:pos="809"/>
        </w:tabs>
        <w:spacing w:before="176"/>
        <w:ind w:left="808" w:hanging="708"/>
        <w:jc w:val="both"/>
      </w:pPr>
      <w:proofErr w:type="spellStart"/>
      <w:r>
        <w:t>Очный</w:t>
      </w:r>
      <w:proofErr w:type="spellEnd"/>
      <w:r>
        <w:rPr>
          <w:spacing w:val="-2"/>
        </w:rPr>
        <w:t xml:space="preserve"> </w:t>
      </w:r>
      <w:proofErr w:type="spellStart"/>
      <w:r>
        <w:t>этап</w:t>
      </w:r>
      <w:proofErr w:type="spellEnd"/>
      <w:r>
        <w:t>.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09"/>
        </w:tabs>
        <w:spacing w:before="163"/>
        <w:ind w:left="100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В </w:t>
      </w:r>
      <w:r w:rsidRPr="0080090B">
        <w:rPr>
          <w:spacing w:val="-3"/>
          <w:sz w:val="24"/>
          <w:lang w:val="ru-RU"/>
        </w:rPr>
        <w:t xml:space="preserve">очном </w:t>
      </w:r>
      <w:r w:rsidRPr="0080090B">
        <w:rPr>
          <w:sz w:val="24"/>
          <w:lang w:val="ru-RU"/>
        </w:rPr>
        <w:t xml:space="preserve">этапе предусмотрено две программы: </w:t>
      </w:r>
      <w:r w:rsidRPr="0080090B">
        <w:rPr>
          <w:i/>
          <w:sz w:val="24"/>
          <w:lang w:val="ru-RU"/>
        </w:rPr>
        <w:t xml:space="preserve">конкурсная </w:t>
      </w:r>
      <w:r w:rsidRPr="0080090B">
        <w:rPr>
          <w:sz w:val="24"/>
          <w:lang w:val="ru-RU"/>
        </w:rPr>
        <w:t>и</w:t>
      </w:r>
      <w:r w:rsidRPr="0080090B">
        <w:rPr>
          <w:spacing w:val="17"/>
          <w:sz w:val="24"/>
          <w:lang w:val="ru-RU"/>
        </w:rPr>
        <w:t xml:space="preserve"> </w:t>
      </w:r>
      <w:r w:rsidRPr="0080090B">
        <w:rPr>
          <w:i/>
          <w:sz w:val="24"/>
          <w:lang w:val="ru-RU"/>
        </w:rPr>
        <w:t>образовательная</w:t>
      </w:r>
      <w:r w:rsidRPr="0080090B">
        <w:rPr>
          <w:sz w:val="24"/>
          <w:lang w:val="ru-RU"/>
        </w:rPr>
        <w:t>.</w:t>
      </w:r>
    </w:p>
    <w:p w:rsidR="008025A8" w:rsidRPr="00AE45C9" w:rsidRDefault="008025A8" w:rsidP="008025A8">
      <w:pPr>
        <w:pStyle w:val="a5"/>
        <w:numPr>
          <w:ilvl w:val="1"/>
          <w:numId w:val="2"/>
        </w:numPr>
        <w:tabs>
          <w:tab w:val="left" w:pos="809"/>
        </w:tabs>
        <w:spacing w:before="170"/>
        <w:ind w:left="100" w:right="112" w:firstLine="0"/>
        <w:jc w:val="both"/>
        <w:rPr>
          <w:sz w:val="24"/>
          <w:lang w:val="ru-RU"/>
        </w:rPr>
      </w:pPr>
      <w:r w:rsidRPr="0080090B">
        <w:rPr>
          <w:i/>
          <w:sz w:val="24"/>
          <w:lang w:val="ru-RU"/>
        </w:rPr>
        <w:t xml:space="preserve">Конкурсная </w:t>
      </w:r>
      <w:r w:rsidRPr="0080090B">
        <w:rPr>
          <w:sz w:val="24"/>
          <w:lang w:val="ru-RU"/>
        </w:rPr>
        <w:t xml:space="preserve">программа </w:t>
      </w:r>
      <w:r w:rsidRPr="0080090B">
        <w:rPr>
          <w:spacing w:val="-3"/>
          <w:sz w:val="24"/>
          <w:lang w:val="ru-RU"/>
        </w:rPr>
        <w:t xml:space="preserve">проходит </w:t>
      </w:r>
      <w:r w:rsidRPr="0080090B">
        <w:rPr>
          <w:sz w:val="24"/>
          <w:lang w:val="ru-RU"/>
        </w:rPr>
        <w:t xml:space="preserve">в </w:t>
      </w:r>
      <w:r w:rsidRPr="0080090B">
        <w:rPr>
          <w:spacing w:val="-3"/>
          <w:sz w:val="24"/>
          <w:lang w:val="ru-RU"/>
        </w:rPr>
        <w:t xml:space="preserve">формате </w:t>
      </w:r>
      <w:r w:rsidRPr="0080090B">
        <w:rPr>
          <w:sz w:val="24"/>
          <w:lang w:val="ru-RU"/>
        </w:rPr>
        <w:t>«</w:t>
      </w:r>
      <w:proofErr w:type="spellStart"/>
      <w:r w:rsidRPr="0080090B">
        <w:rPr>
          <w:sz w:val="24"/>
          <w:lang w:val="ru-RU"/>
        </w:rPr>
        <w:t>Медиапарад</w:t>
      </w:r>
      <w:proofErr w:type="spellEnd"/>
      <w:r w:rsidRPr="0080090B">
        <w:rPr>
          <w:sz w:val="24"/>
          <w:lang w:val="ru-RU"/>
        </w:rPr>
        <w:t xml:space="preserve">»: публичная презентация и защита </w:t>
      </w:r>
      <w:r w:rsidRPr="0080090B">
        <w:rPr>
          <w:spacing w:val="-3"/>
          <w:sz w:val="24"/>
          <w:lang w:val="ru-RU"/>
        </w:rPr>
        <w:t xml:space="preserve">авторского </w:t>
      </w:r>
      <w:proofErr w:type="spellStart"/>
      <w:r>
        <w:rPr>
          <w:sz w:val="24"/>
          <w:lang w:val="ru-RU"/>
        </w:rPr>
        <w:t>медиапроекта</w:t>
      </w:r>
      <w:proofErr w:type="spellEnd"/>
      <w:r>
        <w:rPr>
          <w:sz w:val="24"/>
          <w:lang w:val="ru-RU"/>
        </w:rPr>
        <w:t xml:space="preserve">. </w:t>
      </w:r>
      <w:r w:rsidRPr="0080090B">
        <w:rPr>
          <w:sz w:val="24"/>
          <w:lang w:val="ru-RU"/>
        </w:rPr>
        <w:t xml:space="preserve"> </w:t>
      </w:r>
      <w:r w:rsidRPr="00AE45C9">
        <w:rPr>
          <w:sz w:val="24"/>
          <w:lang w:val="ru-RU"/>
        </w:rPr>
        <w:t xml:space="preserve">Заканчивается  демонстрацией лучших </w:t>
      </w:r>
      <w:proofErr w:type="spellStart"/>
      <w:r w:rsidRPr="00AE45C9">
        <w:rPr>
          <w:sz w:val="24"/>
          <w:lang w:val="ru-RU"/>
        </w:rPr>
        <w:t>медиапроектов</w:t>
      </w:r>
      <w:proofErr w:type="spellEnd"/>
      <w:r w:rsidRPr="00AE45C9">
        <w:rPr>
          <w:sz w:val="24"/>
          <w:lang w:val="ru-RU"/>
        </w:rPr>
        <w:t>, награждением</w:t>
      </w:r>
      <w:r w:rsidRPr="00AE45C9">
        <w:rPr>
          <w:spacing w:val="-27"/>
          <w:sz w:val="24"/>
          <w:lang w:val="ru-RU"/>
        </w:rPr>
        <w:t xml:space="preserve"> </w:t>
      </w:r>
      <w:r w:rsidRPr="00AE45C9">
        <w:rPr>
          <w:sz w:val="24"/>
          <w:lang w:val="ru-RU"/>
        </w:rPr>
        <w:t>победителей</w:t>
      </w:r>
      <w:r>
        <w:rPr>
          <w:sz w:val="24"/>
          <w:lang w:val="ru-RU"/>
        </w:rPr>
        <w:t xml:space="preserve">. Церемония награждения проходит в рамках Дальневосточного </w:t>
      </w:r>
      <w:proofErr w:type="spellStart"/>
      <w:proofErr w:type="gramStart"/>
      <w:r>
        <w:rPr>
          <w:sz w:val="24"/>
          <w:lang w:val="ru-RU"/>
        </w:rPr>
        <w:t>МедиаСаммита</w:t>
      </w:r>
      <w:proofErr w:type="spellEnd"/>
      <w:r>
        <w:rPr>
          <w:sz w:val="24"/>
          <w:lang w:val="ru-RU"/>
        </w:rPr>
        <w:t>.</w:t>
      </w:r>
      <w:r w:rsidRPr="00AE45C9">
        <w:rPr>
          <w:sz w:val="24"/>
          <w:lang w:val="ru-RU"/>
        </w:rPr>
        <w:t>.</w:t>
      </w:r>
      <w:proofErr w:type="gramEnd"/>
    </w:p>
    <w:p w:rsidR="008025A8" w:rsidRPr="00AE45C9" w:rsidRDefault="008025A8" w:rsidP="008025A8">
      <w:pPr>
        <w:pStyle w:val="a5"/>
        <w:numPr>
          <w:ilvl w:val="1"/>
          <w:numId w:val="2"/>
        </w:numPr>
        <w:tabs>
          <w:tab w:val="left" w:pos="809"/>
        </w:tabs>
        <w:spacing w:before="170"/>
        <w:ind w:left="808" w:hanging="708"/>
        <w:jc w:val="both"/>
        <w:rPr>
          <w:sz w:val="24"/>
          <w:lang w:val="ru-RU"/>
        </w:rPr>
      </w:pPr>
      <w:r w:rsidRPr="00AE45C9">
        <w:rPr>
          <w:i/>
          <w:sz w:val="24"/>
          <w:lang w:val="ru-RU"/>
        </w:rPr>
        <w:t xml:space="preserve">Образовательная  </w:t>
      </w:r>
      <w:r w:rsidRPr="00AE45C9">
        <w:rPr>
          <w:sz w:val="24"/>
          <w:lang w:val="ru-RU"/>
        </w:rPr>
        <w:t>программа</w:t>
      </w:r>
      <w:r w:rsidRPr="00AE45C9">
        <w:rPr>
          <w:spacing w:val="-32"/>
          <w:sz w:val="24"/>
          <w:lang w:val="ru-RU"/>
        </w:rPr>
        <w:t xml:space="preserve"> </w:t>
      </w:r>
      <w:r w:rsidRPr="00AE45C9">
        <w:rPr>
          <w:sz w:val="24"/>
          <w:lang w:val="ru-RU"/>
        </w:rPr>
        <w:t>включает:</w:t>
      </w:r>
    </w:p>
    <w:p w:rsidR="008025A8" w:rsidRPr="0080090B" w:rsidRDefault="008025A8" w:rsidP="008025A8">
      <w:pPr>
        <w:pStyle w:val="a3"/>
        <w:spacing w:before="176" w:line="237" w:lineRule="auto"/>
        <w:ind w:left="100" w:right="113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lastRenderedPageBreak/>
        <w:drawing>
          <wp:inline distT="0" distB="0" distL="0" distR="0" wp14:anchorId="68962427" wp14:editId="62F5EDCB">
            <wp:extent cx="140207" cy="187452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90B">
        <w:rPr>
          <w:sz w:val="20"/>
          <w:lang w:val="ru-RU"/>
        </w:rPr>
        <w:t xml:space="preserve">         </w:t>
      </w:r>
      <w:r w:rsidRPr="0080090B">
        <w:rPr>
          <w:spacing w:val="-13"/>
          <w:sz w:val="20"/>
          <w:lang w:val="ru-RU"/>
        </w:rPr>
        <w:t xml:space="preserve"> </w:t>
      </w:r>
      <w:r w:rsidRPr="0080090B">
        <w:rPr>
          <w:lang w:val="ru-RU"/>
        </w:rPr>
        <w:t xml:space="preserve">Мастер-классы. Мастер-классы проводятся в </w:t>
      </w:r>
      <w:r w:rsidRPr="0080090B">
        <w:rPr>
          <w:spacing w:val="-3"/>
          <w:lang w:val="ru-RU"/>
        </w:rPr>
        <w:t xml:space="preserve">очном </w:t>
      </w:r>
      <w:r>
        <w:rPr>
          <w:spacing w:val="-3"/>
          <w:lang w:val="ru-RU"/>
        </w:rPr>
        <w:t xml:space="preserve">режиме на полях Дальневосточного </w:t>
      </w:r>
      <w:proofErr w:type="spellStart"/>
      <w:r>
        <w:rPr>
          <w:spacing w:val="-3"/>
          <w:lang w:val="ru-RU"/>
        </w:rPr>
        <w:t>МедиаСаммита</w:t>
      </w:r>
      <w:proofErr w:type="spellEnd"/>
      <w:r w:rsidRPr="0080090B">
        <w:rPr>
          <w:lang w:val="ru-RU"/>
        </w:rPr>
        <w:t xml:space="preserve">. Ведущими мастер-классов являются приглашенные профессионалы в области </w:t>
      </w:r>
      <w:proofErr w:type="spellStart"/>
      <w:r w:rsidRPr="0080090B">
        <w:rPr>
          <w:lang w:val="ru-RU"/>
        </w:rPr>
        <w:t>медиаинформационных</w:t>
      </w:r>
      <w:proofErr w:type="spellEnd"/>
      <w:r w:rsidRPr="0080090B">
        <w:rPr>
          <w:spacing w:val="-26"/>
          <w:lang w:val="ru-RU"/>
        </w:rPr>
        <w:t xml:space="preserve"> </w:t>
      </w:r>
      <w:r w:rsidRPr="0080090B">
        <w:rPr>
          <w:lang w:val="ru-RU"/>
        </w:rPr>
        <w:t>технологий.</w:t>
      </w:r>
    </w:p>
    <w:p w:rsidR="008025A8" w:rsidRPr="0080090B" w:rsidRDefault="008025A8" w:rsidP="008025A8">
      <w:pPr>
        <w:pStyle w:val="2"/>
        <w:numPr>
          <w:ilvl w:val="0"/>
          <w:numId w:val="2"/>
        </w:numPr>
        <w:tabs>
          <w:tab w:val="left" w:pos="829"/>
        </w:tabs>
        <w:spacing w:before="170"/>
        <w:ind w:left="828" w:hanging="708"/>
        <w:jc w:val="both"/>
        <w:rPr>
          <w:lang w:val="ru-RU"/>
        </w:rPr>
      </w:pPr>
      <w:r w:rsidRPr="0080090B">
        <w:rPr>
          <w:lang w:val="ru-RU"/>
        </w:rPr>
        <w:t>Порядок организации и проведения</w:t>
      </w:r>
      <w:r w:rsidRPr="0080090B">
        <w:rPr>
          <w:spacing w:val="-26"/>
          <w:lang w:val="ru-RU"/>
        </w:rPr>
        <w:t xml:space="preserve"> </w:t>
      </w:r>
      <w:proofErr w:type="spellStart"/>
      <w:r w:rsidRPr="0080090B">
        <w:rPr>
          <w:lang w:val="ru-RU"/>
        </w:rPr>
        <w:t>Медиафестиваля</w:t>
      </w:r>
      <w:proofErr w:type="spellEnd"/>
      <w:r w:rsidRPr="0080090B">
        <w:rPr>
          <w:lang w:val="ru-RU"/>
        </w:rPr>
        <w:t>.</w:t>
      </w:r>
    </w:p>
    <w:p w:rsidR="008025A8" w:rsidRPr="00167DD4" w:rsidRDefault="008025A8" w:rsidP="008025A8">
      <w:pPr>
        <w:pStyle w:val="a5"/>
        <w:numPr>
          <w:ilvl w:val="1"/>
          <w:numId w:val="2"/>
        </w:numPr>
        <w:tabs>
          <w:tab w:val="left" w:pos="829"/>
        </w:tabs>
        <w:spacing w:before="163"/>
        <w:ind w:left="828" w:hanging="708"/>
        <w:jc w:val="both"/>
        <w:rPr>
          <w:sz w:val="24"/>
          <w:szCs w:val="24"/>
          <w:lang w:val="ru-RU"/>
        </w:rPr>
      </w:pPr>
      <w:proofErr w:type="spellStart"/>
      <w:r w:rsidRPr="00167DD4">
        <w:rPr>
          <w:sz w:val="24"/>
          <w:szCs w:val="24"/>
          <w:lang w:val="ru-RU"/>
        </w:rPr>
        <w:t>Медиафестиваль</w:t>
      </w:r>
      <w:proofErr w:type="spellEnd"/>
      <w:r w:rsidRPr="00167DD4">
        <w:rPr>
          <w:sz w:val="24"/>
          <w:szCs w:val="24"/>
          <w:lang w:val="ru-RU"/>
        </w:rPr>
        <w:t xml:space="preserve"> проводится с апреля по июнь по </w:t>
      </w:r>
      <w:proofErr w:type="gramStart"/>
      <w:r w:rsidRPr="00167DD4">
        <w:rPr>
          <w:sz w:val="24"/>
          <w:szCs w:val="24"/>
          <w:lang w:val="ru-RU"/>
        </w:rPr>
        <w:t xml:space="preserve">следующей </w:t>
      </w:r>
      <w:r w:rsidRPr="00167DD4">
        <w:rPr>
          <w:spacing w:val="11"/>
          <w:sz w:val="24"/>
          <w:szCs w:val="24"/>
          <w:lang w:val="ru-RU"/>
        </w:rPr>
        <w:t xml:space="preserve"> </w:t>
      </w:r>
      <w:r w:rsidRPr="00167DD4">
        <w:rPr>
          <w:sz w:val="24"/>
          <w:szCs w:val="24"/>
          <w:lang w:val="ru-RU"/>
        </w:rPr>
        <w:t>схеме</w:t>
      </w:r>
      <w:proofErr w:type="gramEnd"/>
      <w:r w:rsidRPr="00167DD4">
        <w:rPr>
          <w:sz w:val="24"/>
          <w:szCs w:val="24"/>
          <w:lang w:val="ru-RU"/>
        </w:rPr>
        <w:t>:</w:t>
      </w:r>
    </w:p>
    <w:p w:rsidR="008025A8" w:rsidRPr="00167DD4" w:rsidRDefault="0023208B" w:rsidP="008025A8">
      <w:pPr>
        <w:spacing w:before="170"/>
        <w:ind w:left="120" w:right="114"/>
        <w:jc w:val="both"/>
        <w:rPr>
          <w:rFonts w:ascii="Times New Roman" w:hAnsi="Times New Roman" w:cs="Times New Roman"/>
          <w:sz w:val="24"/>
          <w:szCs w:val="24"/>
        </w:rPr>
      </w:pPr>
      <w:r w:rsidRPr="00167DD4">
        <w:rPr>
          <w:rFonts w:ascii="Times New Roman" w:hAnsi="Times New Roman" w:cs="Times New Roman"/>
          <w:b/>
          <w:sz w:val="24"/>
          <w:szCs w:val="24"/>
        </w:rPr>
        <w:t>20</w:t>
      </w:r>
      <w:r w:rsidR="008025A8" w:rsidRPr="00167DD4">
        <w:rPr>
          <w:rFonts w:ascii="Times New Roman" w:hAnsi="Times New Roman" w:cs="Times New Roman"/>
          <w:b/>
          <w:sz w:val="24"/>
          <w:szCs w:val="24"/>
        </w:rPr>
        <w:t xml:space="preserve"> апреля 2017 г. — </w:t>
      </w:r>
      <w:r w:rsidRPr="00167DD4">
        <w:rPr>
          <w:rFonts w:ascii="Times New Roman" w:hAnsi="Times New Roman" w:cs="Times New Roman"/>
          <w:b/>
          <w:sz w:val="24"/>
          <w:szCs w:val="24"/>
        </w:rPr>
        <w:t>20</w:t>
      </w:r>
      <w:r w:rsidR="008025A8" w:rsidRPr="00167DD4">
        <w:rPr>
          <w:rFonts w:ascii="Times New Roman" w:hAnsi="Times New Roman" w:cs="Times New Roman"/>
          <w:b/>
          <w:sz w:val="24"/>
          <w:szCs w:val="24"/>
        </w:rPr>
        <w:t xml:space="preserve"> мая 2017 </w:t>
      </w:r>
      <w:r w:rsidR="008025A8" w:rsidRPr="00167DD4">
        <w:rPr>
          <w:rFonts w:ascii="Times New Roman" w:hAnsi="Times New Roman" w:cs="Times New Roman"/>
          <w:sz w:val="24"/>
          <w:szCs w:val="24"/>
        </w:rPr>
        <w:t xml:space="preserve">г. — работа над творческими проектами, оформление </w:t>
      </w:r>
      <w:hyperlink r:id="rId7">
        <w:r w:rsidR="008025A8" w:rsidRPr="00167DD4">
          <w:rPr>
            <w:rFonts w:ascii="Times New Roman" w:hAnsi="Times New Roman" w:cs="Times New Roman"/>
            <w:sz w:val="24"/>
            <w:szCs w:val="24"/>
            <w:u w:val="single"/>
          </w:rPr>
          <w:t xml:space="preserve">Заявки </w:t>
        </w:r>
      </w:hyperlink>
      <w:r w:rsidR="008025A8" w:rsidRPr="00167DD4">
        <w:rPr>
          <w:rFonts w:ascii="Times New Roman" w:hAnsi="Times New Roman" w:cs="Times New Roman"/>
          <w:sz w:val="24"/>
          <w:szCs w:val="24"/>
        </w:rPr>
        <w:t>(размещение конкурсных материалов) на участие в конкурсе;</w:t>
      </w:r>
    </w:p>
    <w:p w:rsidR="008025A8" w:rsidRPr="00167DD4" w:rsidRDefault="0023208B" w:rsidP="008025A8">
      <w:pPr>
        <w:spacing w:before="17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7DD4">
        <w:rPr>
          <w:rFonts w:ascii="Times New Roman" w:hAnsi="Times New Roman" w:cs="Times New Roman"/>
          <w:b/>
          <w:sz w:val="24"/>
          <w:szCs w:val="24"/>
        </w:rPr>
        <w:t>20</w:t>
      </w:r>
      <w:r w:rsidR="008025A8" w:rsidRPr="00167DD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67DD4">
        <w:rPr>
          <w:rFonts w:ascii="Times New Roman" w:hAnsi="Times New Roman" w:cs="Times New Roman"/>
          <w:b/>
          <w:sz w:val="24"/>
          <w:szCs w:val="24"/>
        </w:rPr>
        <w:t>3</w:t>
      </w:r>
      <w:r w:rsidR="008025A8" w:rsidRPr="00167DD4">
        <w:rPr>
          <w:rFonts w:ascii="Times New Roman" w:hAnsi="Times New Roman" w:cs="Times New Roman"/>
          <w:b/>
          <w:sz w:val="24"/>
          <w:szCs w:val="24"/>
        </w:rPr>
        <w:t xml:space="preserve">1 мая </w:t>
      </w:r>
      <w:r w:rsidR="008025A8" w:rsidRPr="00167DD4">
        <w:rPr>
          <w:rFonts w:ascii="Times New Roman" w:hAnsi="Times New Roman" w:cs="Times New Roman"/>
          <w:sz w:val="24"/>
          <w:szCs w:val="24"/>
        </w:rPr>
        <w:t>- работа экспертного совета, подведение промежуточных итогов;</w:t>
      </w:r>
    </w:p>
    <w:p w:rsidR="008025A8" w:rsidRPr="00167DD4" w:rsidRDefault="0023208B" w:rsidP="008025A8">
      <w:pPr>
        <w:spacing w:before="17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7DD4">
        <w:rPr>
          <w:rFonts w:ascii="Times New Roman" w:hAnsi="Times New Roman" w:cs="Times New Roman"/>
          <w:b/>
          <w:sz w:val="24"/>
          <w:szCs w:val="24"/>
        </w:rPr>
        <w:t>8-10 июня</w:t>
      </w:r>
      <w:r w:rsidR="008025A8" w:rsidRPr="00167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5A8" w:rsidRPr="00167DD4">
        <w:rPr>
          <w:rFonts w:ascii="Times New Roman" w:hAnsi="Times New Roman" w:cs="Times New Roman"/>
          <w:sz w:val="24"/>
          <w:szCs w:val="24"/>
        </w:rPr>
        <w:t xml:space="preserve">— очные мероприятия </w:t>
      </w:r>
      <w:proofErr w:type="spellStart"/>
      <w:r w:rsidR="008025A8" w:rsidRPr="00167DD4">
        <w:rPr>
          <w:rFonts w:ascii="Times New Roman" w:hAnsi="Times New Roman" w:cs="Times New Roman"/>
          <w:sz w:val="24"/>
          <w:szCs w:val="24"/>
        </w:rPr>
        <w:t>Медиафестиваля</w:t>
      </w:r>
      <w:proofErr w:type="spellEnd"/>
      <w:r w:rsidR="00167DD4">
        <w:rPr>
          <w:rFonts w:ascii="Times New Roman" w:hAnsi="Times New Roman" w:cs="Times New Roman"/>
          <w:sz w:val="24"/>
          <w:szCs w:val="24"/>
        </w:rPr>
        <w:t>.</w:t>
      </w:r>
    </w:p>
    <w:p w:rsidR="008025A8" w:rsidRDefault="008025A8" w:rsidP="008025A8">
      <w:pPr>
        <w:pStyle w:val="2"/>
        <w:numPr>
          <w:ilvl w:val="0"/>
          <w:numId w:val="2"/>
        </w:numPr>
        <w:tabs>
          <w:tab w:val="left" w:pos="886"/>
        </w:tabs>
        <w:spacing w:before="175"/>
        <w:ind w:left="886" w:hanging="766"/>
        <w:jc w:val="both"/>
      </w:pPr>
      <w:proofErr w:type="spellStart"/>
      <w:r>
        <w:t>Подведение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итогов</w:t>
      </w:r>
      <w:proofErr w:type="spellEnd"/>
      <w:r>
        <w:rPr>
          <w:spacing w:val="-3"/>
        </w:rPr>
        <w:t>.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6"/>
        </w:tabs>
        <w:spacing w:before="165"/>
        <w:ind w:right="109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>Итоги подводятся отдельно по каждому Конкурсу и объявляются в сроки, определенные</w:t>
      </w:r>
      <w:r w:rsidRPr="0080090B">
        <w:rPr>
          <w:spacing w:val="-11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в</w:t>
      </w:r>
      <w:r w:rsidRPr="0080090B">
        <w:rPr>
          <w:spacing w:val="-9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пункте</w:t>
      </w:r>
      <w:r w:rsidRPr="0080090B">
        <w:rPr>
          <w:spacing w:val="-8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7.1</w:t>
      </w:r>
      <w:r w:rsidRPr="0080090B">
        <w:rPr>
          <w:spacing w:val="-9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настоящего</w:t>
      </w:r>
      <w:r w:rsidRPr="0080090B">
        <w:rPr>
          <w:spacing w:val="-9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Положения;</w:t>
      </w:r>
    </w:p>
    <w:p w:rsidR="008025A8" w:rsidRPr="00AE45C9" w:rsidRDefault="008025A8" w:rsidP="008025A8">
      <w:pPr>
        <w:pStyle w:val="a5"/>
        <w:numPr>
          <w:ilvl w:val="1"/>
          <w:numId w:val="2"/>
        </w:numPr>
        <w:tabs>
          <w:tab w:val="left" w:pos="886"/>
        </w:tabs>
        <w:spacing w:before="170"/>
        <w:ind w:right="117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В каждом </w:t>
      </w:r>
      <w:r w:rsidRPr="0080090B">
        <w:rPr>
          <w:spacing w:val="-3"/>
          <w:sz w:val="24"/>
          <w:lang w:val="ru-RU"/>
        </w:rPr>
        <w:t xml:space="preserve">Конкурсе </w:t>
      </w:r>
      <w:r w:rsidRPr="0080090B">
        <w:rPr>
          <w:sz w:val="24"/>
          <w:lang w:val="ru-RU"/>
        </w:rPr>
        <w:t xml:space="preserve">определяются победители в соответствующих номинациях. </w:t>
      </w:r>
      <w:r w:rsidRPr="00AE45C9">
        <w:rPr>
          <w:sz w:val="24"/>
          <w:lang w:val="ru-RU"/>
        </w:rPr>
        <w:t xml:space="preserve">Победители награждаются дипломами </w:t>
      </w:r>
      <w:r>
        <w:rPr>
          <w:spacing w:val="-3"/>
          <w:sz w:val="24"/>
        </w:rPr>
        <w:t>I</w:t>
      </w:r>
      <w:r w:rsidRPr="00AE45C9">
        <w:rPr>
          <w:spacing w:val="-3"/>
          <w:sz w:val="24"/>
          <w:lang w:val="ru-RU"/>
        </w:rPr>
        <w:t xml:space="preserve">, </w:t>
      </w:r>
      <w:r>
        <w:rPr>
          <w:sz w:val="24"/>
        </w:rPr>
        <w:t>II</w:t>
      </w:r>
      <w:r w:rsidRPr="00AE45C9">
        <w:rPr>
          <w:sz w:val="24"/>
          <w:lang w:val="ru-RU"/>
        </w:rPr>
        <w:t xml:space="preserve"> и </w:t>
      </w:r>
      <w:r>
        <w:rPr>
          <w:sz w:val="24"/>
        </w:rPr>
        <w:t>III</w:t>
      </w:r>
      <w:r w:rsidRPr="00AE45C9">
        <w:rPr>
          <w:spacing w:val="-17"/>
          <w:sz w:val="24"/>
          <w:lang w:val="ru-RU"/>
        </w:rPr>
        <w:t xml:space="preserve"> </w:t>
      </w:r>
      <w:r w:rsidRPr="00AE45C9">
        <w:rPr>
          <w:sz w:val="24"/>
          <w:lang w:val="ru-RU"/>
        </w:rPr>
        <w:t xml:space="preserve">степени 8-9 июня в ходе проведения Дальневосточного </w:t>
      </w:r>
      <w:proofErr w:type="spellStart"/>
      <w:r w:rsidRPr="00AE45C9">
        <w:rPr>
          <w:sz w:val="24"/>
          <w:lang w:val="ru-RU"/>
        </w:rPr>
        <w:t>МедиаСаммитта</w:t>
      </w:r>
      <w:proofErr w:type="spellEnd"/>
      <w:r w:rsidRPr="00AE45C9">
        <w:rPr>
          <w:sz w:val="24"/>
          <w:lang w:val="ru-RU"/>
        </w:rPr>
        <w:t xml:space="preserve">. 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6"/>
        </w:tabs>
        <w:spacing w:before="170"/>
        <w:ind w:right="118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Участник, занявший первое место в конкурсе, получает специальный </w:t>
      </w:r>
      <w:r w:rsidRPr="0080090B">
        <w:rPr>
          <w:spacing w:val="-4"/>
          <w:sz w:val="24"/>
          <w:lang w:val="ru-RU"/>
        </w:rPr>
        <w:t xml:space="preserve">сертификат, </w:t>
      </w:r>
      <w:r w:rsidRPr="0080090B">
        <w:rPr>
          <w:spacing w:val="-3"/>
          <w:sz w:val="24"/>
          <w:lang w:val="ru-RU"/>
        </w:rPr>
        <w:t xml:space="preserve">который </w:t>
      </w:r>
      <w:r w:rsidRPr="0080090B">
        <w:rPr>
          <w:sz w:val="24"/>
          <w:lang w:val="ru-RU"/>
        </w:rPr>
        <w:t xml:space="preserve">может быть предъявлен для зачета в </w:t>
      </w:r>
      <w:r w:rsidRPr="0080090B">
        <w:rPr>
          <w:spacing w:val="-3"/>
          <w:sz w:val="24"/>
          <w:lang w:val="ru-RU"/>
        </w:rPr>
        <w:t xml:space="preserve">творческом конкурсе </w:t>
      </w:r>
      <w:r w:rsidRPr="0080090B">
        <w:rPr>
          <w:sz w:val="24"/>
          <w:lang w:val="ru-RU"/>
        </w:rPr>
        <w:t xml:space="preserve">при поступлении в Высшую </w:t>
      </w:r>
      <w:r w:rsidRPr="0080090B">
        <w:rPr>
          <w:spacing w:val="-3"/>
          <w:sz w:val="24"/>
          <w:lang w:val="ru-RU"/>
        </w:rPr>
        <w:t xml:space="preserve">школу </w:t>
      </w:r>
      <w:r w:rsidRPr="0080090B">
        <w:rPr>
          <w:sz w:val="24"/>
          <w:lang w:val="ru-RU"/>
        </w:rPr>
        <w:t xml:space="preserve">телевидения ВГУЭС,  </w:t>
      </w:r>
      <w:r w:rsidRPr="0080090B">
        <w:rPr>
          <w:spacing w:val="-4"/>
          <w:sz w:val="24"/>
          <w:lang w:val="ru-RU"/>
        </w:rPr>
        <w:t xml:space="preserve">Колледж </w:t>
      </w:r>
      <w:r w:rsidRPr="0080090B">
        <w:rPr>
          <w:sz w:val="24"/>
          <w:lang w:val="ru-RU"/>
        </w:rPr>
        <w:t>искусства и технологий</w:t>
      </w:r>
      <w:r w:rsidRPr="0080090B">
        <w:rPr>
          <w:spacing w:val="38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ВГУЭС;</w:t>
      </w:r>
      <w:r>
        <w:rPr>
          <w:sz w:val="24"/>
          <w:lang w:val="ru-RU"/>
        </w:rPr>
        <w:t xml:space="preserve"> ДВФУ.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6"/>
          <w:tab w:val="left" w:pos="5076"/>
        </w:tabs>
        <w:spacing w:before="170"/>
        <w:ind w:right="115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Всем    </w:t>
      </w:r>
      <w:r w:rsidRPr="0080090B">
        <w:rPr>
          <w:spacing w:val="49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 xml:space="preserve">участникам    </w:t>
      </w:r>
      <w:r w:rsidRPr="0080090B">
        <w:rPr>
          <w:spacing w:val="45"/>
          <w:sz w:val="24"/>
          <w:lang w:val="ru-RU"/>
        </w:rPr>
        <w:t xml:space="preserve"> </w:t>
      </w:r>
      <w:r w:rsidRPr="0080090B">
        <w:rPr>
          <w:spacing w:val="-3"/>
          <w:sz w:val="24"/>
          <w:lang w:val="ru-RU"/>
        </w:rPr>
        <w:t>Конкурсов</w:t>
      </w:r>
      <w:r w:rsidRPr="0080090B">
        <w:rPr>
          <w:spacing w:val="-3"/>
          <w:sz w:val="24"/>
          <w:lang w:val="ru-RU"/>
        </w:rPr>
        <w:tab/>
      </w:r>
      <w:r w:rsidRPr="0080090B">
        <w:rPr>
          <w:sz w:val="24"/>
          <w:lang w:val="ru-RU"/>
        </w:rPr>
        <w:t xml:space="preserve">вручаются    </w:t>
      </w:r>
      <w:r w:rsidRPr="0080090B">
        <w:rPr>
          <w:spacing w:val="41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 xml:space="preserve">сертификаты    </w:t>
      </w:r>
      <w:r w:rsidRPr="0080090B">
        <w:rPr>
          <w:spacing w:val="41"/>
          <w:sz w:val="24"/>
          <w:lang w:val="ru-RU"/>
        </w:rPr>
        <w:t xml:space="preserve"> </w:t>
      </w:r>
      <w:r w:rsidRPr="0080090B">
        <w:rPr>
          <w:spacing w:val="-3"/>
          <w:sz w:val="24"/>
          <w:lang w:val="ru-RU"/>
        </w:rPr>
        <w:t>участников</w:t>
      </w:r>
      <w:r w:rsidRPr="0080090B">
        <w:rPr>
          <w:w w:val="99"/>
          <w:sz w:val="24"/>
          <w:lang w:val="ru-RU"/>
        </w:rPr>
        <w:t xml:space="preserve"> </w:t>
      </w:r>
      <w:proofErr w:type="spellStart"/>
      <w:r w:rsidRPr="0080090B">
        <w:rPr>
          <w:sz w:val="24"/>
          <w:lang w:val="ru-RU"/>
        </w:rPr>
        <w:t>Медиафестиваля</w:t>
      </w:r>
      <w:proofErr w:type="spellEnd"/>
      <w:r w:rsidRPr="0080090B">
        <w:rPr>
          <w:sz w:val="24"/>
          <w:lang w:val="ru-RU"/>
        </w:rPr>
        <w:t xml:space="preserve"> с указанием названия </w:t>
      </w:r>
      <w:proofErr w:type="spellStart"/>
      <w:r w:rsidRPr="0080090B">
        <w:rPr>
          <w:sz w:val="24"/>
          <w:lang w:val="ru-RU"/>
        </w:rPr>
        <w:t>медиапроекта</w:t>
      </w:r>
      <w:proofErr w:type="spellEnd"/>
      <w:r w:rsidRPr="0080090B">
        <w:rPr>
          <w:sz w:val="24"/>
          <w:lang w:val="ru-RU"/>
        </w:rPr>
        <w:t xml:space="preserve"> и </w:t>
      </w:r>
      <w:r w:rsidRPr="0080090B">
        <w:rPr>
          <w:spacing w:val="-3"/>
          <w:sz w:val="24"/>
          <w:lang w:val="ru-RU"/>
        </w:rPr>
        <w:t xml:space="preserve">Конкурса, </w:t>
      </w:r>
      <w:r w:rsidRPr="0080090B">
        <w:rPr>
          <w:sz w:val="24"/>
          <w:lang w:val="ru-RU"/>
        </w:rPr>
        <w:t xml:space="preserve">в </w:t>
      </w:r>
      <w:r w:rsidRPr="0080090B">
        <w:rPr>
          <w:spacing w:val="-4"/>
          <w:sz w:val="24"/>
          <w:lang w:val="ru-RU"/>
        </w:rPr>
        <w:t>котором</w:t>
      </w:r>
      <w:r w:rsidRPr="0080090B">
        <w:rPr>
          <w:spacing w:val="52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он участвовал;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6"/>
        </w:tabs>
        <w:spacing w:before="170"/>
        <w:ind w:right="117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Итоги </w:t>
      </w:r>
      <w:proofErr w:type="spellStart"/>
      <w:r w:rsidRPr="0080090B">
        <w:rPr>
          <w:sz w:val="24"/>
          <w:lang w:val="ru-RU"/>
        </w:rPr>
        <w:t>Медиафестиваля</w:t>
      </w:r>
      <w:proofErr w:type="spellEnd"/>
      <w:r w:rsidRPr="0080090B">
        <w:rPr>
          <w:sz w:val="24"/>
          <w:lang w:val="ru-RU"/>
        </w:rPr>
        <w:t xml:space="preserve"> публикуются на сайте в срок 7 дней со дня объявления </w:t>
      </w:r>
      <w:r w:rsidRPr="0080090B">
        <w:rPr>
          <w:spacing w:val="-3"/>
          <w:sz w:val="24"/>
          <w:lang w:val="ru-RU"/>
        </w:rPr>
        <w:t>результатов;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6"/>
        </w:tabs>
        <w:spacing w:before="170"/>
        <w:ind w:right="110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Участники </w:t>
      </w:r>
      <w:proofErr w:type="spellStart"/>
      <w:r w:rsidRPr="0080090B">
        <w:rPr>
          <w:sz w:val="24"/>
          <w:lang w:val="ru-RU"/>
        </w:rPr>
        <w:t>Медиафестиваля</w:t>
      </w:r>
      <w:proofErr w:type="spellEnd"/>
      <w:r w:rsidRPr="0080090B">
        <w:rPr>
          <w:sz w:val="24"/>
          <w:lang w:val="ru-RU"/>
        </w:rPr>
        <w:t xml:space="preserve">, не принявшие участие в </w:t>
      </w:r>
      <w:r w:rsidRPr="0080090B">
        <w:rPr>
          <w:spacing w:val="-3"/>
          <w:sz w:val="24"/>
          <w:lang w:val="ru-RU"/>
        </w:rPr>
        <w:t xml:space="preserve">очном </w:t>
      </w:r>
      <w:r w:rsidRPr="0080090B">
        <w:rPr>
          <w:sz w:val="24"/>
          <w:lang w:val="ru-RU"/>
        </w:rPr>
        <w:t>этапе получают сертификаты в электронной форме по указанному при регистрации электронному адресу в</w:t>
      </w:r>
      <w:r w:rsidRPr="0080090B">
        <w:rPr>
          <w:spacing w:val="-4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течение</w:t>
      </w:r>
      <w:r w:rsidRPr="0080090B">
        <w:rPr>
          <w:spacing w:val="-5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2</w:t>
      </w:r>
      <w:r w:rsidRPr="0080090B">
        <w:rPr>
          <w:spacing w:val="-4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месяцев</w:t>
      </w:r>
      <w:r w:rsidRPr="0080090B">
        <w:rPr>
          <w:spacing w:val="-4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со</w:t>
      </w:r>
      <w:r w:rsidRPr="0080090B">
        <w:rPr>
          <w:spacing w:val="-3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дня</w:t>
      </w:r>
      <w:r w:rsidRPr="0080090B">
        <w:rPr>
          <w:spacing w:val="-4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публикации</w:t>
      </w:r>
      <w:r w:rsidRPr="0080090B">
        <w:rPr>
          <w:spacing w:val="-4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итогов</w:t>
      </w:r>
      <w:r w:rsidRPr="0080090B">
        <w:rPr>
          <w:spacing w:val="-7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на</w:t>
      </w:r>
      <w:r w:rsidRPr="0080090B">
        <w:rPr>
          <w:spacing w:val="-5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сайте</w:t>
      </w:r>
      <w:r w:rsidRPr="0080090B">
        <w:rPr>
          <w:spacing w:val="-5"/>
          <w:sz w:val="24"/>
          <w:lang w:val="ru-RU"/>
        </w:rPr>
        <w:t xml:space="preserve"> </w:t>
      </w:r>
      <w:proofErr w:type="spellStart"/>
      <w:r w:rsidRPr="0080090B">
        <w:rPr>
          <w:sz w:val="24"/>
          <w:lang w:val="ru-RU"/>
        </w:rPr>
        <w:t>Медиафестиваля</w:t>
      </w:r>
      <w:proofErr w:type="spellEnd"/>
      <w:r w:rsidRPr="0080090B">
        <w:rPr>
          <w:sz w:val="24"/>
          <w:lang w:val="ru-RU"/>
        </w:rPr>
        <w:t>.</w:t>
      </w:r>
    </w:p>
    <w:p w:rsidR="008025A8" w:rsidRPr="0080090B" w:rsidRDefault="008025A8" w:rsidP="008025A8">
      <w:pPr>
        <w:pStyle w:val="2"/>
        <w:numPr>
          <w:ilvl w:val="0"/>
          <w:numId w:val="2"/>
        </w:numPr>
        <w:tabs>
          <w:tab w:val="left" w:pos="886"/>
        </w:tabs>
        <w:spacing w:before="175"/>
        <w:ind w:left="886" w:hanging="766"/>
        <w:jc w:val="both"/>
        <w:rPr>
          <w:lang w:val="ru-RU"/>
        </w:rPr>
      </w:pPr>
      <w:r w:rsidRPr="0080090B">
        <w:rPr>
          <w:spacing w:val="-5"/>
          <w:lang w:val="ru-RU"/>
        </w:rPr>
        <w:t xml:space="preserve">Условия </w:t>
      </w:r>
      <w:r w:rsidRPr="0080090B">
        <w:rPr>
          <w:lang w:val="ru-RU"/>
        </w:rPr>
        <w:t>участия в Конкурсе</w:t>
      </w:r>
      <w:r w:rsidRPr="0080090B">
        <w:rPr>
          <w:spacing w:val="41"/>
          <w:lang w:val="ru-RU"/>
        </w:rPr>
        <w:t xml:space="preserve"> </w:t>
      </w:r>
      <w:proofErr w:type="spellStart"/>
      <w:r w:rsidRPr="0080090B">
        <w:rPr>
          <w:lang w:val="ru-RU"/>
        </w:rPr>
        <w:t>Медиафестиваля</w:t>
      </w:r>
      <w:proofErr w:type="spellEnd"/>
      <w:r w:rsidRPr="0080090B">
        <w:rPr>
          <w:lang w:val="ru-RU"/>
        </w:rPr>
        <w:t>.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6"/>
        </w:tabs>
        <w:spacing w:before="165"/>
        <w:ind w:right="116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Участие в Конкурсе </w:t>
      </w:r>
      <w:proofErr w:type="spellStart"/>
      <w:r w:rsidRPr="0080090B">
        <w:rPr>
          <w:sz w:val="24"/>
          <w:lang w:val="ru-RU"/>
        </w:rPr>
        <w:t>Медиафестиваля</w:t>
      </w:r>
      <w:proofErr w:type="spellEnd"/>
      <w:r w:rsidRPr="0080090B">
        <w:rPr>
          <w:sz w:val="24"/>
          <w:lang w:val="ru-RU"/>
        </w:rPr>
        <w:t xml:space="preserve"> осуществляется на безвозмездной основе; 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6"/>
        </w:tabs>
        <w:spacing w:before="170"/>
        <w:ind w:right="115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Участие в </w:t>
      </w:r>
      <w:r w:rsidRPr="0080090B">
        <w:rPr>
          <w:spacing w:val="-3"/>
          <w:sz w:val="24"/>
          <w:lang w:val="ru-RU"/>
        </w:rPr>
        <w:t xml:space="preserve">Конкурсной </w:t>
      </w:r>
      <w:r w:rsidRPr="0080090B">
        <w:rPr>
          <w:sz w:val="24"/>
          <w:lang w:val="ru-RU"/>
        </w:rPr>
        <w:t xml:space="preserve">программе </w:t>
      </w:r>
      <w:proofErr w:type="spellStart"/>
      <w:r w:rsidRPr="0080090B">
        <w:rPr>
          <w:sz w:val="24"/>
          <w:lang w:val="ru-RU"/>
        </w:rPr>
        <w:t>Медиафестиваля</w:t>
      </w:r>
      <w:proofErr w:type="spellEnd"/>
      <w:r w:rsidRPr="0080090B">
        <w:rPr>
          <w:sz w:val="24"/>
          <w:lang w:val="ru-RU"/>
        </w:rPr>
        <w:t xml:space="preserve"> принимают  работы, созданные в период </w:t>
      </w:r>
      <w:r>
        <w:rPr>
          <w:sz w:val="24"/>
          <w:lang w:val="ru-RU"/>
        </w:rPr>
        <w:t>с 1</w:t>
      </w:r>
      <w:r w:rsidR="0023208B">
        <w:rPr>
          <w:sz w:val="24"/>
          <w:lang w:val="ru-RU"/>
        </w:rPr>
        <w:t xml:space="preserve"> января 2016</w:t>
      </w:r>
      <w:r>
        <w:rPr>
          <w:sz w:val="24"/>
          <w:lang w:val="ru-RU"/>
        </w:rPr>
        <w:t xml:space="preserve"> по 1</w:t>
      </w:r>
      <w:r w:rsidR="0023208B">
        <w:rPr>
          <w:sz w:val="24"/>
          <w:lang w:val="ru-RU"/>
        </w:rPr>
        <w:t>5 мая</w:t>
      </w:r>
      <w:r>
        <w:rPr>
          <w:sz w:val="24"/>
          <w:lang w:val="ru-RU"/>
        </w:rPr>
        <w:t xml:space="preserve"> 2017 года. 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6"/>
        </w:tabs>
        <w:spacing w:before="170"/>
        <w:ind w:left="886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>Содержание</w:t>
      </w:r>
      <w:r w:rsidRPr="0080090B">
        <w:rPr>
          <w:spacing w:val="-11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всех</w:t>
      </w:r>
      <w:r w:rsidRPr="0080090B">
        <w:rPr>
          <w:spacing w:val="-9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конкурсных</w:t>
      </w:r>
      <w:r w:rsidRPr="0080090B">
        <w:rPr>
          <w:spacing w:val="-9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проектов</w:t>
      </w:r>
      <w:r w:rsidRPr="0080090B">
        <w:rPr>
          <w:spacing w:val="-10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должно</w:t>
      </w:r>
      <w:r w:rsidRPr="0080090B">
        <w:rPr>
          <w:spacing w:val="-13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быть</w:t>
      </w:r>
      <w:r w:rsidRPr="0080090B">
        <w:rPr>
          <w:spacing w:val="-9"/>
          <w:sz w:val="24"/>
          <w:lang w:val="ru-RU"/>
        </w:rPr>
        <w:t xml:space="preserve"> </w:t>
      </w:r>
      <w:r w:rsidRPr="0080090B">
        <w:rPr>
          <w:sz w:val="24"/>
          <w:lang w:val="ru-RU"/>
        </w:rPr>
        <w:t>авторским;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29"/>
        </w:tabs>
        <w:spacing w:before="170"/>
        <w:ind w:right="110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Все </w:t>
      </w:r>
      <w:r w:rsidRPr="0080090B">
        <w:rPr>
          <w:spacing w:val="-3"/>
          <w:sz w:val="24"/>
          <w:lang w:val="ru-RU"/>
        </w:rPr>
        <w:t xml:space="preserve">конкурсные </w:t>
      </w:r>
      <w:r w:rsidRPr="0080090B">
        <w:rPr>
          <w:sz w:val="24"/>
          <w:lang w:val="ru-RU"/>
        </w:rPr>
        <w:t xml:space="preserve">материалы должны соответствовать </w:t>
      </w:r>
      <w:r w:rsidRPr="0080090B">
        <w:rPr>
          <w:spacing w:val="-3"/>
          <w:sz w:val="24"/>
          <w:lang w:val="ru-RU"/>
        </w:rPr>
        <w:t xml:space="preserve">законодательству </w:t>
      </w:r>
      <w:r w:rsidRPr="0080090B">
        <w:rPr>
          <w:sz w:val="24"/>
          <w:lang w:val="ru-RU"/>
        </w:rPr>
        <w:t>Российской Федерации;</w:t>
      </w:r>
    </w:p>
    <w:p w:rsidR="008025A8" w:rsidRPr="0080090B" w:rsidRDefault="008025A8" w:rsidP="008025A8">
      <w:pPr>
        <w:pStyle w:val="a5"/>
        <w:numPr>
          <w:ilvl w:val="1"/>
          <w:numId w:val="2"/>
        </w:numPr>
        <w:tabs>
          <w:tab w:val="left" w:pos="886"/>
        </w:tabs>
        <w:spacing w:before="170"/>
        <w:ind w:right="117" w:firstLine="0"/>
        <w:jc w:val="both"/>
        <w:rPr>
          <w:sz w:val="24"/>
          <w:lang w:val="ru-RU"/>
        </w:rPr>
      </w:pPr>
      <w:r w:rsidRPr="0080090B">
        <w:rPr>
          <w:sz w:val="24"/>
          <w:lang w:val="ru-RU"/>
        </w:rPr>
        <w:t xml:space="preserve">Организатор </w:t>
      </w:r>
      <w:proofErr w:type="spellStart"/>
      <w:r w:rsidRPr="0080090B">
        <w:rPr>
          <w:sz w:val="24"/>
          <w:lang w:val="ru-RU"/>
        </w:rPr>
        <w:t>Медиафестиваля</w:t>
      </w:r>
      <w:proofErr w:type="spellEnd"/>
      <w:r w:rsidRPr="0080090B">
        <w:rPr>
          <w:sz w:val="24"/>
          <w:lang w:val="ru-RU"/>
        </w:rPr>
        <w:t xml:space="preserve"> оставляет за собой право использовать предоставленные материалы для дальнейшей </w:t>
      </w:r>
      <w:r w:rsidRPr="0080090B">
        <w:rPr>
          <w:spacing w:val="-3"/>
          <w:sz w:val="24"/>
          <w:lang w:val="ru-RU"/>
        </w:rPr>
        <w:t xml:space="preserve">коммуникации </w:t>
      </w:r>
      <w:r w:rsidRPr="0080090B">
        <w:rPr>
          <w:sz w:val="24"/>
          <w:lang w:val="ru-RU"/>
        </w:rPr>
        <w:t xml:space="preserve">с участниками </w:t>
      </w:r>
      <w:r w:rsidRPr="0080090B">
        <w:rPr>
          <w:spacing w:val="-3"/>
          <w:sz w:val="24"/>
          <w:lang w:val="ru-RU"/>
        </w:rPr>
        <w:t xml:space="preserve">Конкурсов </w:t>
      </w:r>
      <w:r>
        <w:rPr>
          <w:sz w:val="24"/>
          <w:lang w:val="ru-RU"/>
        </w:rPr>
        <w:t xml:space="preserve">и СМИ, а также размещать материалы победителей в СМИ, являющихся информационными партнерами Дальневосточного </w:t>
      </w:r>
      <w:proofErr w:type="spellStart"/>
      <w:r>
        <w:rPr>
          <w:sz w:val="24"/>
          <w:lang w:val="ru-RU"/>
        </w:rPr>
        <w:t>МедиаСаммита</w:t>
      </w:r>
      <w:proofErr w:type="spellEnd"/>
      <w:r>
        <w:rPr>
          <w:sz w:val="24"/>
          <w:lang w:val="ru-RU"/>
        </w:rPr>
        <w:t>.</w:t>
      </w:r>
    </w:p>
    <w:p w:rsidR="008025A8" w:rsidRPr="0080090B" w:rsidRDefault="008025A8" w:rsidP="008025A8">
      <w:pPr>
        <w:pStyle w:val="a3"/>
        <w:rPr>
          <w:sz w:val="26"/>
          <w:lang w:val="ru-RU"/>
        </w:rPr>
      </w:pPr>
    </w:p>
    <w:p w:rsidR="008025A8" w:rsidRPr="0080090B" w:rsidRDefault="008025A8" w:rsidP="008025A8">
      <w:pPr>
        <w:pStyle w:val="a3"/>
        <w:spacing w:before="7"/>
        <w:rPr>
          <w:sz w:val="27"/>
          <w:lang w:val="ru-RU"/>
        </w:rPr>
      </w:pPr>
    </w:p>
    <w:p w:rsidR="008025A8" w:rsidRPr="0080090B" w:rsidRDefault="008025A8" w:rsidP="008025A8">
      <w:pPr>
        <w:pStyle w:val="a3"/>
        <w:ind w:left="106"/>
        <w:jc w:val="both"/>
        <w:rPr>
          <w:lang w:val="ru-RU"/>
        </w:rPr>
      </w:pPr>
      <w:r w:rsidRPr="0080090B">
        <w:rPr>
          <w:lang w:val="ru-RU"/>
        </w:rPr>
        <w:t xml:space="preserve">Координаторы Дальневосточного </w:t>
      </w:r>
      <w:proofErr w:type="spellStart"/>
      <w:r w:rsidRPr="0080090B">
        <w:rPr>
          <w:lang w:val="ru-RU"/>
        </w:rPr>
        <w:t>медиафестиваля</w:t>
      </w:r>
      <w:proofErr w:type="spellEnd"/>
      <w:r w:rsidRPr="0080090B">
        <w:rPr>
          <w:lang w:val="ru-RU"/>
        </w:rPr>
        <w:t xml:space="preserve"> «Открытие»:</w:t>
      </w:r>
    </w:p>
    <w:p w:rsidR="008025A8" w:rsidRDefault="008025A8" w:rsidP="008025A8">
      <w:pPr>
        <w:pStyle w:val="a3"/>
        <w:spacing w:before="66"/>
        <w:jc w:val="both"/>
        <w:rPr>
          <w:lang w:val="ru-RU"/>
        </w:rPr>
      </w:pPr>
      <w:r>
        <w:rPr>
          <w:lang w:val="ru-RU"/>
        </w:rPr>
        <w:lastRenderedPageBreak/>
        <w:t>Приморское отде</w:t>
      </w:r>
      <w:r w:rsidR="00167DD4">
        <w:rPr>
          <w:lang w:val="ru-RU"/>
        </w:rPr>
        <w:t>ление Союза журналистов России.</w:t>
      </w:r>
    </w:p>
    <w:p w:rsidR="00167DD4" w:rsidRDefault="00167DD4" w:rsidP="008025A8">
      <w:pPr>
        <w:pStyle w:val="a3"/>
        <w:spacing w:before="66"/>
        <w:jc w:val="both"/>
        <w:rPr>
          <w:lang w:val="ru-RU"/>
        </w:rPr>
      </w:pPr>
    </w:p>
    <w:p w:rsidR="008025A8" w:rsidRDefault="00167DD4" w:rsidP="008025A8">
      <w:pPr>
        <w:pStyle w:val="a3"/>
        <w:spacing w:before="66"/>
        <w:jc w:val="both"/>
        <w:rPr>
          <w:lang w:val="ru-RU"/>
        </w:rPr>
      </w:pPr>
      <w:r>
        <w:rPr>
          <w:lang w:val="ru-RU"/>
        </w:rPr>
        <w:t xml:space="preserve">Тел. 89024808008, </w:t>
      </w:r>
      <w:r w:rsidR="008025A8">
        <w:rPr>
          <w:lang w:val="ru-RU"/>
        </w:rPr>
        <w:t xml:space="preserve"> 89147040340.</w:t>
      </w:r>
    </w:p>
    <w:p w:rsidR="0023208B" w:rsidRDefault="0023208B" w:rsidP="008025A8">
      <w:pPr>
        <w:pStyle w:val="a3"/>
        <w:spacing w:before="66"/>
        <w:jc w:val="both"/>
        <w:rPr>
          <w:lang w:val="ru-RU"/>
        </w:rPr>
      </w:pPr>
    </w:p>
    <w:p w:rsidR="008025A8" w:rsidRDefault="008025A8" w:rsidP="008025A8">
      <w:pPr>
        <w:pStyle w:val="a3"/>
        <w:spacing w:before="66"/>
        <w:ind w:left="6068"/>
        <w:rPr>
          <w:lang w:val="ru-RU"/>
        </w:rPr>
      </w:pPr>
      <w:bookmarkStart w:id="0" w:name="_GoBack"/>
      <w:bookmarkEnd w:id="0"/>
    </w:p>
    <w:p w:rsidR="008025A8" w:rsidRDefault="008025A8" w:rsidP="008025A8">
      <w:pPr>
        <w:pStyle w:val="a3"/>
        <w:spacing w:before="66"/>
        <w:ind w:left="6068"/>
        <w:rPr>
          <w:lang w:val="ru-RU"/>
        </w:rPr>
      </w:pPr>
    </w:p>
    <w:p w:rsidR="008025A8" w:rsidRDefault="008025A8" w:rsidP="008025A8">
      <w:pPr>
        <w:pStyle w:val="a3"/>
        <w:spacing w:before="66"/>
        <w:ind w:left="6068"/>
        <w:rPr>
          <w:lang w:val="ru-RU"/>
        </w:rPr>
      </w:pPr>
    </w:p>
    <w:p w:rsidR="008025A8" w:rsidRDefault="008025A8" w:rsidP="008025A8">
      <w:pPr>
        <w:pStyle w:val="a3"/>
        <w:spacing w:before="66"/>
        <w:ind w:left="6068"/>
        <w:rPr>
          <w:lang w:val="ru-RU"/>
        </w:rPr>
      </w:pPr>
    </w:p>
    <w:p w:rsidR="00B07D87" w:rsidRDefault="00B07D87" w:rsidP="00B07D87">
      <w:r>
        <w:tab/>
      </w:r>
    </w:p>
    <w:p w:rsidR="00B07D87" w:rsidRDefault="00B07D87" w:rsidP="00B07D87"/>
    <w:p w:rsidR="00B07D87" w:rsidRDefault="00B07D87" w:rsidP="00B07D87"/>
    <w:sectPr w:rsidR="00B0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9pt;height:92.25pt;visibility:visible;mso-wrap-style:square" o:bullet="t">
        <v:imagedata r:id="rId1" o:title=""/>
      </v:shape>
    </w:pict>
  </w:numPicBullet>
  <w:abstractNum w:abstractNumId="0">
    <w:nsid w:val="530366B9"/>
    <w:multiLevelType w:val="multilevel"/>
    <w:tmpl w:val="2C3A38F6"/>
    <w:lvl w:ilvl="0">
      <w:start w:val="1"/>
      <w:numFmt w:val="decimal"/>
      <w:lvlText w:val="%1."/>
      <w:lvlJc w:val="left"/>
      <w:pPr>
        <w:ind w:left="975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decimal"/>
      <w:lvlText w:val="%1.%2."/>
      <w:lvlJc w:val="left"/>
      <w:pPr>
        <w:ind w:left="120" w:hanging="766"/>
        <w:jc w:val="left"/>
      </w:pPr>
      <w:rPr>
        <w:rFonts w:hint="default"/>
        <w:spacing w:val="-26"/>
        <w:w w:val="99"/>
      </w:rPr>
    </w:lvl>
    <w:lvl w:ilvl="2">
      <w:start w:val="1"/>
      <w:numFmt w:val="decimal"/>
      <w:lvlText w:val="%1.%2.%3."/>
      <w:lvlJc w:val="left"/>
      <w:pPr>
        <w:ind w:left="812" w:hanging="766"/>
        <w:jc w:val="left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1">
    <w:nsid w:val="56193635"/>
    <w:multiLevelType w:val="multilevel"/>
    <w:tmpl w:val="1F7E8E2A"/>
    <w:lvl w:ilvl="0">
      <w:start w:val="3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0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545" w:hanging="708"/>
      </w:pPr>
      <w:rPr>
        <w:rFonts w:hint="default"/>
      </w:rPr>
    </w:lvl>
    <w:lvl w:ilvl="3">
      <w:numFmt w:val="bullet"/>
      <w:lvlText w:val="•"/>
      <w:lvlJc w:val="left"/>
      <w:pPr>
        <w:ind w:left="3407" w:hanging="708"/>
      </w:pPr>
      <w:rPr>
        <w:rFonts w:hint="default"/>
      </w:rPr>
    </w:lvl>
    <w:lvl w:ilvl="4">
      <w:numFmt w:val="bullet"/>
      <w:lvlText w:val="•"/>
      <w:lvlJc w:val="left"/>
      <w:pPr>
        <w:ind w:left="4270" w:hanging="708"/>
      </w:pPr>
      <w:rPr>
        <w:rFonts w:hint="default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</w:rPr>
    </w:lvl>
    <w:lvl w:ilvl="6">
      <w:numFmt w:val="bullet"/>
      <w:lvlText w:val="•"/>
      <w:lvlJc w:val="left"/>
      <w:pPr>
        <w:ind w:left="5995" w:hanging="708"/>
      </w:pPr>
      <w:rPr>
        <w:rFonts w:hint="default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</w:rPr>
    </w:lvl>
    <w:lvl w:ilvl="8"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2">
    <w:nsid w:val="694A7B54"/>
    <w:multiLevelType w:val="hybridMultilevel"/>
    <w:tmpl w:val="20048CB4"/>
    <w:lvl w:ilvl="0" w:tplc="748EF3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1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08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E4E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00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46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2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6F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43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35D0520"/>
    <w:multiLevelType w:val="hybridMultilevel"/>
    <w:tmpl w:val="9654B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87"/>
    <w:rsid w:val="00167DD4"/>
    <w:rsid w:val="002136CC"/>
    <w:rsid w:val="0023208B"/>
    <w:rsid w:val="00676A11"/>
    <w:rsid w:val="006F5BB1"/>
    <w:rsid w:val="008025A8"/>
    <w:rsid w:val="008A0E69"/>
    <w:rsid w:val="00B07D87"/>
    <w:rsid w:val="00C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3FFF5-7FBD-43F0-BCA3-06DA4824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025A8"/>
    <w:pPr>
      <w:widowControl w:val="0"/>
      <w:autoSpaceDE w:val="0"/>
      <w:autoSpaceDN w:val="0"/>
      <w:spacing w:after="0" w:line="240" w:lineRule="auto"/>
      <w:ind w:left="462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025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802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025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025A8"/>
    <w:pPr>
      <w:widowControl w:val="0"/>
      <w:autoSpaceDE w:val="0"/>
      <w:autoSpaceDN w:val="0"/>
      <w:spacing w:after="0" w:line="240" w:lineRule="auto"/>
      <w:ind w:left="894" w:hanging="432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0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67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ediafestivalotkrytie/zaavka-na-mediafesti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summit@primorsky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2017-04-19T03:28:00Z</dcterms:created>
  <dcterms:modified xsi:type="dcterms:W3CDTF">2017-04-19T03:28:00Z</dcterms:modified>
</cp:coreProperties>
</file>